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E" w:rsidRPr="005622EF" w:rsidRDefault="00143C2E" w:rsidP="00F40857">
      <w:pPr>
        <w:pStyle w:val="Ttulo7"/>
        <w:jc w:val="left"/>
      </w:pPr>
      <w:r w:rsidRPr="005622EF">
        <w:rPr>
          <w:b w:val="0"/>
          <w:noProof/>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6520A4" w:rsidRPr="006520A4">
        <w:rPr>
          <w:rFonts w:ascii="Century Gothic" w:hAnsi="Century Gothic" w:cs="Arial"/>
          <w:b/>
          <w:sz w:val="32"/>
          <w:szCs w:val="32"/>
        </w:rPr>
        <w:t>LPO-920047989-E3-2017</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6520A4" w:rsidP="000319F1">
      <w:pPr>
        <w:jc w:val="center"/>
      </w:pPr>
      <w:r w:rsidRPr="006520A4">
        <w:rPr>
          <w:rFonts w:ascii="Century Gothic" w:hAnsi="Century Gothic" w:cs="Arial"/>
          <w:b/>
          <w:sz w:val="32"/>
          <w:szCs w:val="32"/>
        </w:rPr>
        <w:t xml:space="preserve">“AMPLIACIÓN DE BIBLIOTECA, CAMPUS PUERTO </w:t>
      </w:r>
      <w:r>
        <w:rPr>
          <w:rFonts w:ascii="Century Gothic" w:hAnsi="Century Gothic" w:cs="Arial"/>
          <w:b/>
          <w:sz w:val="32"/>
          <w:szCs w:val="32"/>
        </w:rPr>
        <w:t xml:space="preserve">             </w:t>
      </w:r>
      <w:r w:rsidRPr="006520A4">
        <w:rPr>
          <w:rFonts w:ascii="Century Gothic" w:hAnsi="Century Gothic" w:cs="Arial"/>
          <w:b/>
          <w:sz w:val="32"/>
          <w:szCs w:val="32"/>
        </w:rPr>
        <w:t>ESCONDIDO" EN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Pr>
        <w:jc w:val="right"/>
        <w:rPr>
          <w:rFonts w:ascii="Century Gothic" w:hAnsi="Century Gothic" w:cs="Arial"/>
          <w:b/>
          <w:sz w:val="32"/>
          <w:szCs w:val="32"/>
        </w:rPr>
      </w:pPr>
      <w:r w:rsidRPr="005622EF">
        <w:rPr>
          <w:rFonts w:ascii="Century Gothic" w:hAnsi="Century Gothic" w:cs="Arial"/>
          <w:b/>
          <w:sz w:val="32"/>
          <w:szCs w:val="32"/>
        </w:rPr>
        <w:t>201</w:t>
      </w:r>
      <w:r w:rsidR="006520A4">
        <w:rPr>
          <w:rFonts w:ascii="Century Gothic" w:hAnsi="Century Gothic" w:cs="Arial"/>
          <w:b/>
          <w:sz w:val="32"/>
          <w:szCs w:val="32"/>
        </w:rPr>
        <w:t>7</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 acceder al menú GENERACIÓN DE LÍNEAS.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Del menú que se despliega, seleccionar el Submenú SISTEMA DE INGRESOS DE OAXACA (SIOX)</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DERECHOS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DERECHOS POR PRESTACIÓN DE SERVICIOS PÚBLICOS.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CA712A">
        <w:rPr>
          <w:rFonts w:ascii="Century Gothic" w:hAnsi="Century Gothic" w:cs="Arial"/>
          <w:b/>
          <w:spacing w:val="0"/>
          <w:sz w:val="18"/>
          <w:szCs w:val="18"/>
        </w:rPr>
        <w:t>ICA ESTATAL No. LPO-920047989-E3</w:t>
      </w:r>
      <w:r w:rsidRPr="00A914B6">
        <w:rPr>
          <w:rFonts w:ascii="Century Gothic" w:hAnsi="Century Gothic" w:cs="Arial"/>
          <w:b/>
          <w:spacing w:val="0"/>
          <w:sz w:val="18"/>
          <w:szCs w:val="18"/>
        </w:rPr>
        <w:t>-2017</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1"/>
          <w:headerReference w:type="default" r:id="rId12"/>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w:t>
      </w:r>
      <w:proofErr w:type="gramStart"/>
      <w:r w:rsidRPr="005622EF">
        <w:rPr>
          <w:rFonts w:ascii="Century Gothic" w:hAnsi="Century Gothic" w:cs="Arial"/>
          <w:spacing w:val="0"/>
          <w:sz w:val="22"/>
          <w:u w:val="single"/>
        </w:rPr>
        <w:t>_</w:t>
      </w:r>
      <w:r w:rsidRPr="005622EF">
        <w:rPr>
          <w:rFonts w:ascii="Century Gothic" w:hAnsi="Century Gothic" w:cs="Arial"/>
          <w:i/>
          <w:spacing w:val="0"/>
          <w:sz w:val="22"/>
          <w:u w:val="single"/>
        </w:rPr>
        <w:t>(</w:t>
      </w:r>
      <w:proofErr w:type="gramEnd"/>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w:t>
      </w:r>
      <w:proofErr w:type="spellStart"/>
      <w:r w:rsidRPr="005622EF">
        <w:rPr>
          <w:rFonts w:ascii="Century Gothic" w:hAnsi="Century Gothic" w:cs="Arial"/>
          <w:spacing w:val="0"/>
          <w:sz w:val="22"/>
        </w:rPr>
        <w:t>de</w:t>
      </w:r>
      <w:proofErr w:type="spellEnd"/>
      <w:r w:rsidRPr="005622EF">
        <w:rPr>
          <w:rFonts w:ascii="Century Gothic" w:hAnsi="Century Gothic" w:cs="Arial"/>
          <w:spacing w:val="0"/>
          <w:sz w:val="22"/>
        </w:rPr>
        <w:t xml:space="preserv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w:t>
      </w: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Pr="005622EF" w:rsidRDefault="002A3040">
      <w:pPr>
        <w:rPr>
          <w:sz w:val="40"/>
          <w:szCs w:val="40"/>
        </w:rPr>
      </w:pPr>
    </w:p>
    <w:p w:rsidR="00517619" w:rsidRPr="005622EF" w:rsidRDefault="00517619"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lastRenderedPageBreak/>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192E2C" w:rsidRPr="005622EF" w:rsidRDefault="00192E2C" w:rsidP="00C649F3">
      <w:pPr>
        <w:ind w:right="335"/>
        <w:jc w:val="center"/>
        <w:rPr>
          <w:rFonts w:ascii="Century Gothic" w:hAnsi="Century Gothic" w:cs="Arial"/>
          <w:b/>
          <w:spacing w:val="0"/>
          <w:sz w:val="40"/>
          <w:szCs w:val="40"/>
        </w:rPr>
      </w:pPr>
    </w:p>
    <w:p w:rsidR="00517619" w:rsidRPr="005622EF" w:rsidRDefault="0051761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6402F1" w:rsidRPr="006402F1">
        <w:rPr>
          <w:rFonts w:ascii="Century Gothic" w:hAnsi="Century Gothic"/>
          <w:b/>
          <w:spacing w:val="0"/>
          <w:szCs w:val="24"/>
        </w:rPr>
        <w:t>LPO-920047989-E3-2017</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6402F1" w:rsidRPr="006402F1">
        <w:rPr>
          <w:rFonts w:ascii="Century Gothic" w:hAnsi="Century Gothic"/>
          <w:b/>
          <w:spacing w:val="0"/>
          <w:szCs w:val="24"/>
        </w:rPr>
        <w:t>LPO-920047989-E3-2017</w:t>
      </w:r>
      <w:r w:rsidRPr="005622EF">
        <w:rPr>
          <w:rFonts w:ascii="Century Gothic" w:hAnsi="Century Gothic"/>
          <w:b/>
          <w:spacing w:val="0"/>
          <w:sz w:val="22"/>
          <w:szCs w:val="22"/>
        </w:rPr>
        <w:t xml:space="preserve">, PARA LA </w:t>
      </w:r>
      <w:r w:rsidR="006402F1" w:rsidRPr="006402F1">
        <w:rPr>
          <w:rFonts w:ascii="Century Gothic" w:hAnsi="Century Gothic"/>
          <w:b/>
          <w:spacing w:val="0"/>
          <w:sz w:val="22"/>
          <w:szCs w:val="22"/>
        </w:rPr>
        <w:t>“AMPLIACIÓN DE BIBLIOTECA, CAMPUS PUERTO ESCONDIDO" EN LA UNIVERSIDAD DEL MAR</w:t>
      </w:r>
    </w:p>
    <w:p w:rsidR="006402F1" w:rsidRPr="005622EF" w:rsidRDefault="006402F1" w:rsidP="006402F1">
      <w:pPr>
        <w:ind w:right="-1"/>
        <w:jc w:val="both"/>
        <w:rPr>
          <w:rFonts w:ascii="Century Gothic" w:hAnsi="Century Gothic"/>
          <w:spacing w:val="0"/>
          <w:sz w:val="20"/>
        </w:rPr>
      </w:pPr>
    </w:p>
    <w:p w:rsidR="000627AC" w:rsidRPr="005622EF" w:rsidRDefault="000627AC" w:rsidP="000627AC">
      <w:pPr>
        <w:tabs>
          <w:tab w:val="left" w:pos="8504"/>
        </w:tabs>
        <w:ind w:right="-1"/>
        <w:jc w:val="both"/>
        <w:rPr>
          <w:rFonts w:ascii="Century Gothic" w:hAnsi="Century Gothic"/>
          <w:b/>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6402F1" w:rsidRPr="006402F1">
        <w:rPr>
          <w:rFonts w:ascii="Century Gothic" w:hAnsi="Century Gothic"/>
          <w:b/>
          <w:spacing w:val="0"/>
          <w:sz w:val="20"/>
        </w:rPr>
        <w:t>LPO-920047989-E3-2017</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6402F1" w:rsidRPr="006402F1">
        <w:rPr>
          <w:rFonts w:ascii="Century Gothic" w:hAnsi="Century Gothic"/>
          <w:b/>
          <w:spacing w:val="0"/>
          <w:sz w:val="20"/>
        </w:rPr>
        <w:t>15</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6402F1">
        <w:rPr>
          <w:rFonts w:ascii="Century Gothic" w:hAnsi="Century Gothic"/>
          <w:b/>
          <w:spacing w:val="0"/>
          <w:sz w:val="20"/>
        </w:rPr>
        <w:t>julio</w:t>
      </w:r>
      <w:r w:rsidR="00F43CA6" w:rsidRPr="004B3CDF">
        <w:rPr>
          <w:rFonts w:ascii="Century Gothic" w:hAnsi="Century Gothic"/>
          <w:b/>
          <w:spacing w:val="0"/>
          <w:sz w:val="20"/>
        </w:rPr>
        <w:t xml:space="preserve"> de 201</w:t>
      </w:r>
      <w:r w:rsidR="006402F1">
        <w:rPr>
          <w:rFonts w:ascii="Century Gothic" w:hAnsi="Century Gothic"/>
          <w:b/>
          <w:spacing w:val="0"/>
          <w:sz w:val="20"/>
        </w:rPr>
        <w:t>7</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172D21" w:rsidRDefault="006402F1" w:rsidP="00172D21">
      <w:pPr>
        <w:pStyle w:val="Sinespaciado"/>
        <w:jc w:val="both"/>
        <w:rPr>
          <w:rFonts w:ascii="Century Gothic" w:eastAsia="Times New Roman" w:hAnsi="Century Gothic"/>
          <w:b/>
          <w:sz w:val="20"/>
          <w:szCs w:val="20"/>
          <w:lang w:val="es-ES" w:eastAsia="es-ES"/>
        </w:rPr>
      </w:pPr>
      <w:r w:rsidRPr="00530F8C">
        <w:rPr>
          <w:rFonts w:ascii="Century Gothic" w:eastAsia="Times New Roman" w:hAnsi="Century Gothic"/>
          <w:b/>
          <w:sz w:val="20"/>
          <w:szCs w:val="20"/>
          <w:lang w:val="es-ES" w:eastAsia="es-ES"/>
        </w:rPr>
        <w:t>EDIFICIO DE 402 M2, DESPLANTADO SOBRE UNA CIMENTACIÓN A BASE DE ZAPATAS CORRIDAS, CONTRATRABES DE CONCRETO ARMADO, MURETES DE ENRASE, CADENAS DE DESPLANTE F´C=250 KG/CM2.,LA ESTRUCTURA ESTA CONFORMADA POR COLUMNAS, CASTILLOS, TRABES, CERRAMI</w:t>
      </w:r>
      <w:r w:rsidR="003E1875" w:rsidRPr="00530F8C">
        <w:rPr>
          <w:rFonts w:ascii="Century Gothic" w:eastAsia="Times New Roman" w:hAnsi="Century Gothic"/>
          <w:b/>
          <w:sz w:val="20"/>
          <w:szCs w:val="20"/>
          <w:lang w:val="es-ES" w:eastAsia="es-ES"/>
        </w:rPr>
        <w:t>E</w:t>
      </w:r>
      <w:r w:rsidRPr="00530F8C">
        <w:rPr>
          <w:rFonts w:ascii="Century Gothic" w:eastAsia="Times New Roman" w:hAnsi="Century Gothic"/>
          <w:b/>
          <w:sz w:val="20"/>
          <w:szCs w:val="20"/>
          <w:lang w:val="es-ES" w:eastAsia="es-ES"/>
        </w:rPr>
        <w:t xml:space="preserve">NTOS Y MUROS DE CONCRETO, LOSA DE ENTREPISO Y RAMPA DE ESCALERA </w:t>
      </w:r>
      <w:r w:rsidR="003E1875" w:rsidRPr="00530F8C">
        <w:rPr>
          <w:rFonts w:ascii="Century Gothic" w:eastAsia="Times New Roman" w:hAnsi="Century Gothic"/>
          <w:b/>
          <w:sz w:val="20"/>
          <w:szCs w:val="20"/>
          <w:lang w:val="es-ES" w:eastAsia="es-ES"/>
        </w:rPr>
        <w:t>DE CONCRETO ARMADO F´C=250KG/CM2, Y LOSA DE AZOTEA A BASE DE BOVEDILLAS DE POLIESTIRENO 12 KG/M3.,CON IMPERMEABILIZANTE, MURO DE TABIQUE ROJO COMÚN, APLANADA EN INTERIOR Y EXTERIOR CON SELLADOR Y PINTURA VINILICA, FIRME DE CONCRETO REFORZADO CON MALLA ELECTROSOLDADA Y ACABADO CON LOSETA CERAMICA, CANCELERÍA DE ALUMINIO EN PUERTAS Y VENTANAS, INSTALACIÓN ELECTRICA Y RED,</w:t>
      </w:r>
      <w:r w:rsidR="00172D21" w:rsidRPr="00530F8C">
        <w:rPr>
          <w:rFonts w:ascii="Century Gothic" w:eastAsia="Times New Roman" w:hAnsi="Century Gothic"/>
          <w:b/>
          <w:sz w:val="20"/>
          <w:szCs w:val="20"/>
          <w:lang w:val="es-ES" w:eastAsia="es-ES"/>
        </w:rPr>
        <w:t xml:space="preserve"> EN LA UNIVERSIDAD DEL MAR, CAMPUS PUERTO ESCONDIDO.</w:t>
      </w:r>
    </w:p>
    <w:p w:rsidR="005C0979" w:rsidRPr="00530F8C" w:rsidRDefault="005C0979" w:rsidP="00172D21">
      <w:pPr>
        <w:pStyle w:val="Sinespaciado"/>
        <w:jc w:val="both"/>
        <w:rPr>
          <w:rFonts w:ascii="Century Gothic" w:eastAsia="Times New Roman" w:hAnsi="Century Gothic"/>
          <w:b/>
          <w:sz w:val="20"/>
          <w:szCs w:val="20"/>
          <w:lang w:val="es-ES" w:eastAsia="es-ES"/>
        </w:rPr>
      </w:pPr>
    </w:p>
    <w:p w:rsidR="005C0979" w:rsidRDefault="005C0979" w:rsidP="000627AC">
      <w:pPr>
        <w:tabs>
          <w:tab w:val="left" w:pos="1778"/>
        </w:tabs>
        <w:ind w:right="335"/>
        <w:jc w:val="both"/>
        <w:rPr>
          <w:rFonts w:ascii="Century Gothic" w:hAnsi="Century Gothic"/>
          <w:b/>
          <w:spacing w:val="0"/>
          <w:sz w:val="20"/>
        </w:rPr>
      </w:pPr>
    </w:p>
    <w:p w:rsidR="000627AC" w:rsidRPr="005622EF" w:rsidRDefault="006D2A23"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LOS TRABAJOS SE REALIZARÁN EN LAS INSTALACIONES DE LA UNIVERSIDAD DEL MAR, UBICADAS EN: CIUDAD UNIVERSITARIA PUERTO ESCONDIDO, SAN PEDRO MIXTEPEC, JUQUILA, OAX., C.P. 71980</w:t>
      </w:r>
    </w:p>
    <w:p w:rsidR="000627AC" w:rsidRPr="005622EF" w:rsidRDefault="000627AC" w:rsidP="000627AC">
      <w:pPr>
        <w:tabs>
          <w:tab w:val="left" w:pos="1778"/>
        </w:tabs>
        <w:ind w:right="335"/>
        <w:jc w:val="both"/>
        <w:rPr>
          <w:rFonts w:ascii="Century Gothic" w:hAnsi="Century Gothic"/>
          <w:b/>
          <w:spacing w:val="0"/>
          <w:sz w:val="20"/>
        </w:rPr>
      </w:pP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5622EF"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3" w:history="1">
        <w:hyperlink r:id="rId14" w:history="1">
          <w:r w:rsidRPr="005622EF">
            <w:rPr>
              <w:rFonts w:ascii="Century Gothic" w:hAnsi="Century Gothic"/>
              <w:b/>
              <w:sz w:val="20"/>
            </w:rPr>
            <w:t>petriz@angel.umar.mx</w:t>
          </w:r>
        </w:hyperlink>
      </w:hyperlink>
      <w:r w:rsidR="008619C5" w:rsidRPr="005622EF">
        <w:t xml:space="preserve">, </w:t>
      </w:r>
      <w:r w:rsidR="008619C5" w:rsidRPr="005622EF">
        <w:rPr>
          <w:rFonts w:ascii="Century Gothic" w:hAnsi="Century Gothic"/>
          <w:spacing w:val="0"/>
          <w:sz w:val="20"/>
        </w:rPr>
        <w:t>para la solicitud de información respecto a esta licitación.</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CB5B09" w:rsidRDefault="00CB5B09" w:rsidP="008B0E31">
      <w:pPr>
        <w:pStyle w:val="Prrafodelista"/>
        <w:tabs>
          <w:tab w:val="left" w:pos="1260"/>
        </w:tabs>
        <w:ind w:right="335"/>
        <w:jc w:val="both"/>
        <w:rPr>
          <w:rFonts w:ascii="Century Gothic" w:hAnsi="Century Gothic"/>
          <w:b/>
          <w:spacing w:val="0"/>
          <w:sz w:val="20"/>
        </w:rPr>
      </w:pPr>
    </w:p>
    <w:p w:rsidR="003E1875" w:rsidRDefault="003E1875" w:rsidP="008B0E31">
      <w:pPr>
        <w:pStyle w:val="Prrafodelista"/>
        <w:tabs>
          <w:tab w:val="left" w:pos="1260"/>
        </w:tabs>
        <w:ind w:right="335"/>
        <w:jc w:val="both"/>
        <w:rPr>
          <w:rFonts w:ascii="Century Gothic" w:hAnsi="Century Gothic"/>
          <w:b/>
          <w:spacing w:val="0"/>
          <w:sz w:val="20"/>
        </w:rPr>
      </w:pPr>
    </w:p>
    <w:p w:rsidR="00530F8C" w:rsidRDefault="00530F8C" w:rsidP="008B0E31">
      <w:pPr>
        <w:pStyle w:val="Prrafodelista"/>
        <w:tabs>
          <w:tab w:val="left" w:pos="1260"/>
        </w:tabs>
        <w:ind w:right="335"/>
        <w:jc w:val="both"/>
        <w:rPr>
          <w:rFonts w:ascii="Century Gothic" w:hAnsi="Century Gothic"/>
          <w:b/>
          <w:spacing w:val="0"/>
          <w:sz w:val="20"/>
        </w:rPr>
      </w:pPr>
    </w:p>
    <w:p w:rsidR="00530F8C" w:rsidRPr="005622EF" w:rsidRDefault="00530F8C"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lastRenderedPageBreak/>
        <w:t>ORIGEN DE LOS RECURSOS</w:t>
      </w:r>
      <w:r w:rsidRPr="006328F3">
        <w:rPr>
          <w:rFonts w:ascii="Century Gothic" w:hAnsi="Century Gothic"/>
          <w:spacing w:val="0"/>
          <w:sz w:val="20"/>
        </w:rPr>
        <w:t>.</w:t>
      </w:r>
    </w:p>
    <w:p w:rsidR="00D34F54" w:rsidRPr="006328F3" w:rsidRDefault="00D34F54" w:rsidP="000627AC">
      <w:pPr>
        <w:tabs>
          <w:tab w:val="left" w:pos="1778"/>
        </w:tabs>
        <w:ind w:right="335"/>
        <w:jc w:val="both"/>
        <w:rPr>
          <w:rFonts w:ascii="Century Gothic" w:hAnsi="Century Gothic"/>
          <w:spacing w:val="0"/>
          <w:sz w:val="20"/>
        </w:rPr>
      </w:pPr>
    </w:p>
    <w:p w:rsidR="00F60C07" w:rsidRDefault="00F60C07" w:rsidP="000627AC">
      <w:pPr>
        <w:tabs>
          <w:tab w:val="left" w:pos="1778"/>
        </w:tabs>
        <w:ind w:right="335"/>
        <w:jc w:val="both"/>
        <w:rPr>
          <w:rFonts w:ascii="Century Gothic" w:hAnsi="Century Gothic"/>
          <w:spacing w:val="0"/>
          <w:sz w:val="20"/>
        </w:rPr>
      </w:pPr>
    </w:p>
    <w:p w:rsidR="007B5287" w:rsidRPr="005622EF" w:rsidRDefault="000627AC" w:rsidP="000627AC">
      <w:pPr>
        <w:tabs>
          <w:tab w:val="left" w:pos="1778"/>
        </w:tabs>
        <w:ind w:right="335"/>
        <w:jc w:val="both"/>
        <w:rPr>
          <w:rFonts w:ascii="Century Gothic" w:hAnsi="Century Gothic"/>
          <w:spacing w:val="0"/>
          <w:sz w:val="20"/>
        </w:rPr>
      </w:pPr>
      <w:r w:rsidRPr="00F60C07">
        <w:rPr>
          <w:rFonts w:ascii="Century Gothic" w:hAnsi="Century Gothic"/>
          <w:spacing w:val="0"/>
          <w:sz w:val="20"/>
        </w:rPr>
        <w:t>Los recursos que se aplicarán provienen del RAMO 33 dentro del “FONDO DE APORTACIONES MÚLTIPLES 201</w:t>
      </w:r>
      <w:r w:rsidR="003E1875">
        <w:rPr>
          <w:rFonts w:ascii="Century Gothic" w:hAnsi="Century Gothic"/>
          <w:spacing w:val="0"/>
          <w:sz w:val="20"/>
        </w:rPr>
        <w:t>7</w:t>
      </w:r>
      <w:r w:rsidRPr="00F60C07">
        <w:rPr>
          <w:rFonts w:ascii="Century Gothic" w:hAnsi="Century Gothic"/>
          <w:spacing w:val="0"/>
          <w:sz w:val="20"/>
        </w:rPr>
        <w:t>” (INFRAESTRUCTURA EDUCATIVA SUPERIOR</w:t>
      </w:r>
      <w:r w:rsidR="00F60C07" w:rsidRPr="00F60C07">
        <w:rPr>
          <w:rFonts w:ascii="Century Gothic" w:hAnsi="Century Gothic"/>
          <w:spacing w:val="0"/>
          <w:sz w:val="20"/>
        </w:rPr>
        <w:t xml:space="preserve"> 201</w:t>
      </w:r>
      <w:r w:rsidR="003E1875">
        <w:rPr>
          <w:rFonts w:ascii="Century Gothic" w:hAnsi="Century Gothic"/>
          <w:spacing w:val="0"/>
          <w:sz w:val="20"/>
        </w:rPr>
        <w:t>7</w:t>
      </w:r>
      <w:r w:rsidRPr="00F60C07">
        <w:rPr>
          <w:rFonts w:ascii="Century Gothic" w:hAnsi="Century Gothic"/>
          <w:spacing w:val="0"/>
          <w:sz w:val="20"/>
        </w:rPr>
        <w:t>), de acuerdo al oficio de autorización de recursos</w:t>
      </w:r>
      <w:r w:rsidR="00E1712B" w:rsidRPr="00F60C07">
        <w:rPr>
          <w:rFonts w:ascii="Century Gothic" w:hAnsi="Century Gothic"/>
          <w:spacing w:val="0"/>
          <w:sz w:val="20"/>
        </w:rPr>
        <w:t xml:space="preserve"> No. SF/SPIP/DPIP/FAM</w:t>
      </w:r>
      <w:r w:rsidR="003E1875">
        <w:rPr>
          <w:rFonts w:ascii="Century Gothic" w:hAnsi="Century Gothic"/>
          <w:spacing w:val="0"/>
          <w:sz w:val="20"/>
        </w:rPr>
        <w:t>-</w:t>
      </w:r>
      <w:r w:rsidR="00E1712B" w:rsidRPr="00F60C07">
        <w:rPr>
          <w:rFonts w:ascii="Century Gothic" w:hAnsi="Century Gothic"/>
          <w:spacing w:val="0"/>
          <w:sz w:val="20"/>
        </w:rPr>
        <w:t>IES/1</w:t>
      </w:r>
      <w:r w:rsidR="003E1875">
        <w:rPr>
          <w:rFonts w:ascii="Century Gothic" w:hAnsi="Century Gothic"/>
          <w:spacing w:val="0"/>
          <w:sz w:val="20"/>
        </w:rPr>
        <w:t>114</w:t>
      </w:r>
      <w:r w:rsidR="00E1712B" w:rsidRPr="00F60C07">
        <w:rPr>
          <w:rFonts w:ascii="Century Gothic" w:hAnsi="Century Gothic"/>
          <w:spacing w:val="0"/>
          <w:sz w:val="20"/>
        </w:rPr>
        <w:t>/201</w:t>
      </w:r>
      <w:r w:rsidR="003E1875">
        <w:rPr>
          <w:rFonts w:ascii="Century Gothic" w:hAnsi="Century Gothic"/>
          <w:spacing w:val="0"/>
          <w:sz w:val="20"/>
        </w:rPr>
        <w:t>7</w:t>
      </w:r>
      <w:r w:rsidR="00E1712B" w:rsidRPr="00F60C07">
        <w:rPr>
          <w:rFonts w:ascii="Century Gothic" w:hAnsi="Century Gothic"/>
          <w:spacing w:val="0"/>
          <w:sz w:val="20"/>
        </w:rPr>
        <w:t xml:space="preserve"> </w:t>
      </w:r>
      <w:r w:rsidR="003E1875">
        <w:rPr>
          <w:rFonts w:ascii="Century Gothic" w:hAnsi="Century Gothic"/>
          <w:spacing w:val="0"/>
          <w:sz w:val="20"/>
        </w:rPr>
        <w:t>suscrito por la C.</w:t>
      </w:r>
      <w:r w:rsidRPr="00F60C07">
        <w:rPr>
          <w:rFonts w:ascii="Century Gothic" w:hAnsi="Century Gothic"/>
          <w:spacing w:val="0"/>
          <w:sz w:val="20"/>
        </w:rPr>
        <w:t xml:space="preserve"> </w:t>
      </w:r>
      <w:r w:rsidR="003E1875">
        <w:rPr>
          <w:rFonts w:ascii="Century Gothic" w:hAnsi="Century Gothic"/>
          <w:spacing w:val="0"/>
          <w:sz w:val="20"/>
        </w:rPr>
        <w:t>Reina Amada Velázquez Montes</w:t>
      </w:r>
      <w:r w:rsidRPr="00F60C07">
        <w:rPr>
          <w:rFonts w:ascii="Century Gothic" w:hAnsi="Century Gothic"/>
          <w:spacing w:val="0"/>
          <w:sz w:val="20"/>
        </w:rPr>
        <w:t>, Subsecretari</w:t>
      </w:r>
      <w:r w:rsidR="003E1875">
        <w:rPr>
          <w:rFonts w:ascii="Century Gothic" w:hAnsi="Century Gothic"/>
          <w:spacing w:val="0"/>
          <w:sz w:val="20"/>
        </w:rPr>
        <w:t>a</w:t>
      </w:r>
      <w:r w:rsidR="00530F8C">
        <w:rPr>
          <w:rFonts w:ascii="Century Gothic" w:hAnsi="Century Gothic"/>
          <w:spacing w:val="0"/>
          <w:sz w:val="20"/>
        </w:rPr>
        <w:t xml:space="preserve"> de P</w:t>
      </w:r>
      <w:r w:rsidRPr="00F60C07">
        <w:rPr>
          <w:rFonts w:ascii="Century Gothic" w:hAnsi="Century Gothic"/>
          <w:spacing w:val="0"/>
          <w:sz w:val="20"/>
        </w:rPr>
        <w:t>laneación</w:t>
      </w:r>
      <w:r w:rsidR="00F60C07" w:rsidRPr="00F60C07">
        <w:rPr>
          <w:rFonts w:ascii="Century Gothic" w:hAnsi="Century Gothic"/>
          <w:spacing w:val="0"/>
          <w:sz w:val="20"/>
        </w:rPr>
        <w:t xml:space="preserve"> e Inversión Pública</w:t>
      </w:r>
      <w:r w:rsidRPr="00F60C07">
        <w:rPr>
          <w:rFonts w:ascii="Century Gothic" w:hAnsi="Century Gothic"/>
          <w:spacing w:val="0"/>
          <w:sz w:val="20"/>
        </w:rPr>
        <w:t xml:space="preserve">, de la Secretaría de Finanzas del Gobierno del Estado de Oaxaca, de fecha </w:t>
      </w:r>
      <w:r w:rsidR="00D45300">
        <w:rPr>
          <w:rFonts w:ascii="Century Gothic" w:hAnsi="Century Gothic"/>
          <w:spacing w:val="0"/>
          <w:sz w:val="20"/>
        </w:rPr>
        <w:t>15</w:t>
      </w:r>
      <w:r w:rsidRPr="00F60C07">
        <w:rPr>
          <w:rFonts w:ascii="Century Gothic" w:hAnsi="Century Gothic"/>
          <w:spacing w:val="0"/>
          <w:sz w:val="20"/>
        </w:rPr>
        <w:t xml:space="preserve"> de </w:t>
      </w:r>
      <w:r w:rsidR="00D45300">
        <w:rPr>
          <w:rFonts w:ascii="Century Gothic" w:hAnsi="Century Gothic"/>
          <w:spacing w:val="0"/>
          <w:sz w:val="20"/>
        </w:rPr>
        <w:t>junio</w:t>
      </w:r>
      <w:r w:rsidRPr="00F60C07">
        <w:rPr>
          <w:rFonts w:ascii="Century Gothic" w:hAnsi="Century Gothic"/>
          <w:spacing w:val="0"/>
          <w:sz w:val="20"/>
        </w:rPr>
        <w:t xml:space="preserve"> de 201</w:t>
      </w:r>
      <w:r w:rsidR="00D45300">
        <w:rPr>
          <w:rFonts w:ascii="Century Gothic" w:hAnsi="Century Gothic"/>
          <w:spacing w:val="0"/>
          <w:sz w:val="20"/>
        </w:rPr>
        <w:t>7</w:t>
      </w:r>
      <w:r w:rsidRPr="00F60C07">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Pr="005622EF"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0627AC" w:rsidRPr="005622EF" w:rsidRDefault="000627AC" w:rsidP="000627AC">
      <w:pPr>
        <w:ind w:right="335"/>
        <w:jc w:val="both"/>
        <w:rPr>
          <w:rFonts w:ascii="Century Gothic" w:hAnsi="Century Gothic"/>
          <w:spacing w:val="0"/>
          <w:sz w:val="20"/>
        </w:rPr>
      </w:pPr>
    </w:p>
    <w:p w:rsidR="006C60ED" w:rsidRDefault="006C60ED" w:rsidP="000627AC">
      <w:pPr>
        <w:ind w:right="335"/>
        <w:jc w:val="both"/>
        <w:rPr>
          <w:rFonts w:ascii="Century Gothic" w:hAnsi="Century Gothic"/>
          <w:spacing w:val="0"/>
          <w:sz w:val="20"/>
        </w:rPr>
      </w:pPr>
    </w:p>
    <w:p w:rsidR="00F60C07" w:rsidRDefault="00F60C07" w:rsidP="000627AC">
      <w:pPr>
        <w:ind w:right="335"/>
        <w:jc w:val="both"/>
        <w:rPr>
          <w:rFonts w:ascii="Century Gothic" w:hAnsi="Century Gothic"/>
          <w:spacing w:val="0"/>
          <w:sz w:val="20"/>
        </w:rPr>
      </w:pPr>
    </w:p>
    <w:p w:rsidR="00F60C07" w:rsidRPr="005622EF" w:rsidRDefault="00F60C07" w:rsidP="000627AC">
      <w:pPr>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lastRenderedPageBreak/>
        <w:t>TERCERA:        REQUISITOS QUE DEBE ACREDITAR EL LICITANTE</w:t>
      </w:r>
    </w:p>
    <w:p w:rsidR="000627AC" w:rsidRPr="005622EF" w:rsidRDefault="000627AC"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3"/>
        </w:numPr>
        <w:ind w:right="-1"/>
        <w:jc w:val="both"/>
        <w:rPr>
          <w:rFonts w:ascii="Century Gothic" w:hAnsi="Century Gothic"/>
          <w:spacing w:val="0"/>
          <w:sz w:val="20"/>
        </w:rPr>
      </w:pPr>
      <w:r w:rsidRPr="005622EF">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5622EF" w:rsidRDefault="000627AC" w:rsidP="000627AC">
      <w:pPr>
        <w:ind w:left="2498" w:right="-1"/>
        <w:jc w:val="both"/>
        <w:rPr>
          <w:rFonts w:ascii="Century Gothic" w:hAnsi="Century Gothic"/>
          <w:spacing w:val="0"/>
          <w:sz w:val="20"/>
        </w:rPr>
      </w:pPr>
    </w:p>
    <w:p w:rsidR="000627AC" w:rsidRPr="005622EF" w:rsidRDefault="000627AC" w:rsidP="000627AC">
      <w:pPr>
        <w:numPr>
          <w:ilvl w:val="0"/>
          <w:numId w:val="3"/>
        </w:numPr>
        <w:ind w:right="-1"/>
        <w:jc w:val="both"/>
        <w:rPr>
          <w:rFonts w:ascii="Century Gothic" w:hAnsi="Century Gothic"/>
          <w:spacing w:val="0"/>
          <w:sz w:val="20"/>
        </w:rPr>
      </w:pPr>
      <w:r w:rsidRPr="005622EF">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5622EF" w:rsidRDefault="000627AC" w:rsidP="000627AC">
      <w:pPr>
        <w:ind w:left="2498" w:right="-1"/>
        <w:jc w:val="both"/>
        <w:rPr>
          <w:rFonts w:ascii="Century Gothic" w:hAnsi="Century Gothic"/>
          <w:spacing w:val="0"/>
          <w:sz w:val="20"/>
        </w:rPr>
      </w:pPr>
    </w:p>
    <w:p w:rsidR="000627AC" w:rsidRPr="005622EF" w:rsidRDefault="000627AC" w:rsidP="000627AC">
      <w:pPr>
        <w:ind w:left="2498" w:right="-1"/>
        <w:jc w:val="both"/>
        <w:rPr>
          <w:rFonts w:ascii="Century Gothic" w:hAnsi="Century Gothic"/>
          <w:spacing w:val="0"/>
          <w:sz w:val="20"/>
        </w:rPr>
      </w:pPr>
      <w:r w:rsidRPr="005622EF">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lastRenderedPageBreak/>
        <w:t>Declaración anual de impuestos del año 201</w:t>
      </w:r>
      <w:r w:rsidR="00D45300">
        <w:rPr>
          <w:rFonts w:ascii="Century Gothic" w:hAnsi="Century Gothic"/>
          <w:spacing w:val="0"/>
          <w:sz w:val="20"/>
        </w:rPr>
        <w:t>6</w:t>
      </w:r>
      <w:r w:rsidRPr="00F60C07">
        <w:rPr>
          <w:rFonts w:ascii="Century Gothic" w:hAnsi="Century Gothic"/>
          <w:spacing w:val="0"/>
          <w:sz w:val="20"/>
        </w:rPr>
        <w:t xml:space="preserve"> y pagos provisionales del año 201</w:t>
      </w:r>
      <w:r w:rsidR="00D45300">
        <w:rPr>
          <w:rFonts w:ascii="Century Gothic" w:hAnsi="Century Gothic"/>
          <w:spacing w:val="0"/>
          <w:sz w:val="20"/>
        </w:rPr>
        <w:t>7</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D45300" w:rsidRPr="00530F8C">
        <w:rPr>
          <w:rFonts w:ascii="Century Gothic" w:hAnsi="Century Gothic"/>
          <w:spacing w:val="0"/>
          <w:sz w:val="20"/>
        </w:rPr>
        <w:t>segundo</w:t>
      </w:r>
      <w:r w:rsidR="008C5567" w:rsidRPr="005622EF">
        <w:rPr>
          <w:rFonts w:ascii="Century Gothic" w:hAnsi="Century Gothic"/>
          <w:spacing w:val="0"/>
          <w:sz w:val="20"/>
        </w:rPr>
        <w:t xml:space="preserve"> trimestre de 201</w:t>
      </w:r>
      <w:r w:rsidR="00D45300">
        <w:rPr>
          <w:rFonts w:ascii="Century Gothic" w:hAnsi="Century Gothic"/>
          <w:spacing w:val="0"/>
          <w:sz w:val="20"/>
        </w:rPr>
        <w:t>7</w:t>
      </w:r>
      <w:r w:rsidRPr="005622EF">
        <w:rPr>
          <w:rFonts w:ascii="Century Gothic" w:hAnsi="Century Gothic"/>
          <w:spacing w:val="0"/>
          <w:sz w:val="20"/>
        </w:rPr>
        <w:t xml:space="preserve">, para verificar el capital contable, y en caso de estar obligado conforme al artículo 32-A del C.F.F., estos deberán de estar dictaminados. </w:t>
      </w:r>
      <w:r w:rsidRPr="00F60C07">
        <w:rPr>
          <w:rFonts w:ascii="Century Gothic" w:hAnsi="Century Gothic"/>
          <w:spacing w:val="0"/>
          <w:sz w:val="20"/>
        </w:rPr>
        <w:t>El capital contable mínimo requerido será de $</w:t>
      </w:r>
      <w:r w:rsidR="00530F8C">
        <w:rPr>
          <w:rFonts w:ascii="Century Gothic" w:hAnsi="Century Gothic"/>
          <w:spacing w:val="0"/>
          <w:sz w:val="20"/>
        </w:rPr>
        <w:t>1</w:t>
      </w:r>
      <w:proofErr w:type="gramStart"/>
      <w:r w:rsidR="00A34BB3" w:rsidRPr="00540CCB">
        <w:rPr>
          <w:rFonts w:ascii="Century Gothic" w:hAnsi="Century Gothic"/>
          <w:spacing w:val="0"/>
          <w:sz w:val="20"/>
        </w:rPr>
        <w:t>,</w:t>
      </w:r>
      <w:r w:rsidR="00530F8C" w:rsidRPr="00540CCB">
        <w:rPr>
          <w:rFonts w:ascii="Century Gothic" w:hAnsi="Century Gothic"/>
          <w:spacing w:val="0"/>
          <w:sz w:val="20"/>
        </w:rPr>
        <w:t>8</w:t>
      </w:r>
      <w:r w:rsidRPr="00540CCB">
        <w:rPr>
          <w:rFonts w:ascii="Century Gothic" w:hAnsi="Century Gothic"/>
          <w:spacing w:val="0"/>
          <w:sz w:val="20"/>
        </w:rPr>
        <w:t>00,000.00</w:t>
      </w:r>
      <w:proofErr w:type="gramEnd"/>
      <w:r w:rsidRPr="00540CCB">
        <w:rPr>
          <w:rFonts w:ascii="Century Gothic" w:hAnsi="Century Gothic"/>
          <w:spacing w:val="0"/>
          <w:sz w:val="20"/>
        </w:rPr>
        <w:t xml:space="preserve"> </w:t>
      </w:r>
      <w:r w:rsidRPr="00F60C07">
        <w:rPr>
          <w:rFonts w:ascii="Century Gothic" w:hAnsi="Century Gothic"/>
          <w:spacing w:val="0"/>
          <w:sz w:val="20"/>
        </w:rPr>
        <w:t>(</w:t>
      </w:r>
      <w:r w:rsidR="00540CCB">
        <w:rPr>
          <w:rFonts w:ascii="Century Gothic" w:hAnsi="Century Gothic"/>
          <w:spacing w:val="0"/>
          <w:sz w:val="20"/>
        </w:rPr>
        <w:t>Un millón ochocientos</w:t>
      </w:r>
      <w:r w:rsidRPr="00F60C07">
        <w:rPr>
          <w:rFonts w:ascii="Century Gothic" w:hAnsi="Century Gothic"/>
          <w:spacing w:val="0"/>
          <w:sz w:val="20"/>
        </w:rPr>
        <w:t xml:space="preserve"> mil pesos 00/100 M.N.)</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similares a las del objeto de la Licitación,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proofErr w:type="spellStart"/>
      <w:r w:rsidRPr="005622EF">
        <w:rPr>
          <w:rFonts w:ascii="Century Gothic" w:hAnsi="Century Gothic"/>
          <w:spacing w:val="0"/>
          <w:sz w:val="20"/>
        </w:rPr>
        <w:t>Curriculum</w:t>
      </w:r>
      <w:proofErr w:type="spellEnd"/>
      <w:r w:rsidRPr="005622EF">
        <w:rPr>
          <w:rFonts w:ascii="Century Gothic" w:hAnsi="Century Gothic"/>
          <w:spacing w:val="0"/>
          <w:sz w:val="20"/>
        </w:rPr>
        <w:t xml:space="preserve">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proofErr w:type="spellStart"/>
      <w:r w:rsidR="009B542E" w:rsidRPr="005622EF">
        <w:rPr>
          <w:rFonts w:ascii="Century Gothic" w:hAnsi="Century Gothic"/>
          <w:spacing w:val="0"/>
          <w:sz w:val="20"/>
        </w:rPr>
        <w:t>currícula</w:t>
      </w:r>
      <w:proofErr w:type="spellEnd"/>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 xml:space="preserve">eberá presentar anexo a la </w:t>
      </w:r>
      <w:proofErr w:type="spellStart"/>
      <w:r w:rsidR="009B542E" w:rsidRPr="005622EF">
        <w:rPr>
          <w:rFonts w:ascii="Century Gothic" w:hAnsi="Century Gothic"/>
          <w:spacing w:val="0"/>
          <w:sz w:val="20"/>
        </w:rPr>
        <w:t>currí</w:t>
      </w:r>
      <w:r w:rsidRPr="005622EF">
        <w:rPr>
          <w:rFonts w:ascii="Century Gothic" w:hAnsi="Century Gothic"/>
          <w:spacing w:val="0"/>
          <w:sz w:val="20"/>
        </w:rPr>
        <w:t>cula</w:t>
      </w:r>
      <w:proofErr w:type="spellEnd"/>
      <w:r w:rsidRPr="005622EF">
        <w:rPr>
          <w:rFonts w:ascii="Century Gothic" w:hAnsi="Century Gothic"/>
          <w:spacing w:val="0"/>
          <w:sz w:val="20"/>
        </w:rPr>
        <w:t xml:space="preserve">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lastRenderedPageBreak/>
        <w:t>SÉPTIMA:</w:t>
      </w:r>
      <w:r w:rsidRPr="005622EF">
        <w:rPr>
          <w:rFonts w:ascii="Century Gothic" w:hAnsi="Century Gothic"/>
          <w:b/>
          <w:spacing w:val="0"/>
          <w:sz w:val="20"/>
        </w:rPr>
        <w:tab/>
        <w:t>INICIO Y TERMINACIÓN DE LOS TRABAJOS:</w:t>
      </w:r>
    </w:p>
    <w:p w:rsidR="000627AC" w:rsidRPr="005622EF" w:rsidRDefault="000627AC" w:rsidP="000627AC">
      <w:pPr>
        <w:ind w:right="-1"/>
        <w:jc w:val="both"/>
        <w:rPr>
          <w:rFonts w:ascii="Century Gothic" w:hAnsi="Century Gothic"/>
          <w:spacing w:val="0"/>
          <w:sz w:val="20"/>
        </w:rPr>
      </w:pPr>
    </w:p>
    <w:p w:rsidR="000627AC" w:rsidRPr="005622EF" w:rsidRDefault="000627AC" w:rsidP="00517619">
      <w:pPr>
        <w:ind w:left="1418" w:right="-1"/>
        <w:jc w:val="both"/>
        <w:rPr>
          <w:rFonts w:ascii="Century Gothic" w:hAnsi="Century Gothic"/>
          <w:spacing w:val="0"/>
          <w:sz w:val="20"/>
        </w:rPr>
      </w:pPr>
      <w:r w:rsidRPr="005622EF">
        <w:rPr>
          <w:rFonts w:ascii="Century Gothic" w:hAnsi="Century Gothic"/>
          <w:spacing w:val="0"/>
          <w:sz w:val="20"/>
        </w:rPr>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D45300" w:rsidRPr="00D45300">
        <w:rPr>
          <w:rFonts w:ascii="Century Gothic" w:hAnsi="Century Gothic"/>
          <w:b/>
          <w:i/>
          <w:iCs/>
          <w:spacing w:val="0"/>
          <w:sz w:val="20"/>
        </w:rPr>
        <w:t>16</w:t>
      </w:r>
      <w:r w:rsidR="006D4B43" w:rsidRPr="00F60C07">
        <w:rPr>
          <w:rFonts w:ascii="Century Gothic" w:hAnsi="Century Gothic"/>
          <w:b/>
          <w:i/>
          <w:iCs/>
          <w:spacing w:val="0"/>
          <w:sz w:val="20"/>
        </w:rPr>
        <w:t xml:space="preserve"> de </w:t>
      </w:r>
      <w:r w:rsidR="00D45300">
        <w:rPr>
          <w:rFonts w:ascii="Century Gothic" w:hAnsi="Century Gothic"/>
          <w:b/>
          <w:i/>
          <w:iCs/>
          <w:spacing w:val="0"/>
          <w:sz w:val="20"/>
        </w:rPr>
        <w:t>agosto</w:t>
      </w:r>
      <w:r w:rsidR="006D4B43" w:rsidRPr="00F60C07">
        <w:rPr>
          <w:rFonts w:ascii="Century Gothic" w:hAnsi="Century Gothic"/>
          <w:b/>
          <w:i/>
          <w:iCs/>
          <w:spacing w:val="0"/>
          <w:sz w:val="20"/>
        </w:rPr>
        <w:t xml:space="preserve"> de 201</w:t>
      </w:r>
      <w:r w:rsidR="00D45300">
        <w:rPr>
          <w:rFonts w:ascii="Century Gothic" w:hAnsi="Century Gothic"/>
          <w:b/>
          <w:i/>
          <w:iCs/>
          <w:spacing w:val="0"/>
          <w:sz w:val="20"/>
        </w:rPr>
        <w:t>7</w:t>
      </w:r>
      <w:r w:rsidRPr="00F60C07">
        <w:rPr>
          <w:rFonts w:ascii="Century Gothic" w:hAnsi="Century Gothic"/>
          <w:i/>
          <w:iCs/>
          <w:spacing w:val="0"/>
          <w:sz w:val="20"/>
        </w:rPr>
        <w:t xml:space="preserve"> y la fecha estimada de terminación será el día </w:t>
      </w:r>
      <w:r w:rsidR="00D45300" w:rsidRPr="00D45300">
        <w:rPr>
          <w:rFonts w:ascii="Century Gothic" w:hAnsi="Century Gothic"/>
          <w:b/>
          <w:i/>
          <w:iCs/>
          <w:spacing w:val="0"/>
          <w:sz w:val="20"/>
        </w:rPr>
        <w:t>28</w:t>
      </w:r>
      <w:r w:rsidR="003532F5" w:rsidRPr="00F60C07">
        <w:rPr>
          <w:rFonts w:ascii="Century Gothic" w:hAnsi="Century Gothic"/>
          <w:b/>
          <w:i/>
          <w:iCs/>
          <w:spacing w:val="0"/>
          <w:sz w:val="20"/>
        </w:rPr>
        <w:t xml:space="preserve"> de </w:t>
      </w:r>
      <w:r w:rsidR="00912EA3" w:rsidRPr="00F60C07">
        <w:rPr>
          <w:rFonts w:ascii="Century Gothic" w:hAnsi="Century Gothic"/>
          <w:b/>
          <w:i/>
          <w:iCs/>
          <w:spacing w:val="0"/>
          <w:sz w:val="20"/>
        </w:rPr>
        <w:t xml:space="preserve">noviembre </w:t>
      </w:r>
      <w:r w:rsidR="006D4B43" w:rsidRPr="00F60C07">
        <w:rPr>
          <w:rFonts w:ascii="Century Gothic" w:hAnsi="Century Gothic"/>
          <w:b/>
          <w:i/>
          <w:iCs/>
          <w:spacing w:val="0"/>
          <w:sz w:val="20"/>
        </w:rPr>
        <w:t>de 201</w:t>
      </w:r>
      <w:r w:rsidR="00D45300">
        <w:rPr>
          <w:rFonts w:ascii="Century Gothic" w:hAnsi="Century Gothic"/>
          <w:b/>
          <w:i/>
          <w:iCs/>
          <w:spacing w:val="0"/>
          <w:sz w:val="20"/>
        </w:rPr>
        <w:t>7</w:t>
      </w:r>
      <w:r w:rsidRPr="00F60C07">
        <w:rPr>
          <w:rFonts w:ascii="Century Gothic" w:hAnsi="Century Gothic"/>
          <w:b/>
          <w:i/>
          <w:iCs/>
          <w:spacing w:val="0"/>
          <w:sz w:val="20"/>
        </w:rPr>
        <w:t>.</w:t>
      </w:r>
    </w:p>
    <w:p w:rsidR="00CB5B09" w:rsidRDefault="00CB5B09"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0D1D38">
        <w:rPr>
          <w:rFonts w:ascii="Century Gothic" w:hAnsi="Century Gothic"/>
          <w:b/>
          <w:i/>
          <w:iCs/>
          <w:spacing w:val="0"/>
          <w:sz w:val="20"/>
        </w:rPr>
        <w:t xml:space="preserve">ciento </w:t>
      </w:r>
      <w:r w:rsidR="00D45300">
        <w:rPr>
          <w:rFonts w:ascii="Century Gothic" w:hAnsi="Century Gothic"/>
          <w:b/>
          <w:i/>
          <w:iCs/>
          <w:spacing w:val="0"/>
          <w:sz w:val="20"/>
        </w:rPr>
        <w:t>cinco</w:t>
      </w:r>
      <w:r w:rsidR="00F60C07">
        <w:rPr>
          <w:rFonts w:ascii="Century Gothic" w:hAnsi="Century Gothic"/>
          <w:b/>
          <w:i/>
          <w:iCs/>
          <w:spacing w:val="0"/>
          <w:sz w:val="20"/>
        </w:rPr>
        <w:t xml:space="preserve">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0D478E" w:rsidRPr="00203F7B" w:rsidRDefault="000D478E" w:rsidP="000D478E">
      <w:pPr>
        <w:ind w:left="1418" w:right="335"/>
        <w:jc w:val="both"/>
        <w:rPr>
          <w:rFonts w:ascii="Century Gothic" w:hAnsi="Century Gothic"/>
          <w:spacing w:val="0"/>
          <w:sz w:val="20"/>
        </w:rPr>
      </w:pPr>
      <w:r w:rsidRPr="00203F7B">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0D478E" w:rsidRDefault="000D478E"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El Licitante que hubiere sido favorecido con la adjudicación del contrato, deberá garantizar el 100% del importe total del anticipo otorgado, previo a su entrega, mediante constitución de fianza por institución legalmente autorizada, a favor de la Secretaría de Finanzas </w:t>
      </w:r>
      <w:r w:rsidRPr="005622EF">
        <w:rPr>
          <w:rFonts w:ascii="Century Gothic" w:hAnsi="Century Gothic"/>
          <w:spacing w:val="0"/>
          <w:sz w:val="20"/>
        </w:rPr>
        <w:lastRenderedPageBreak/>
        <w:t>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7A69EB" w:rsidRPr="00445608">
        <w:rPr>
          <w:rFonts w:ascii="Century Gothic" w:hAnsi="Century Gothic"/>
          <w:b/>
          <w:spacing w:val="0"/>
          <w:sz w:val="20"/>
        </w:rPr>
        <w:t>1</w:t>
      </w:r>
      <w:r w:rsidR="00D45300">
        <w:rPr>
          <w:rFonts w:ascii="Century Gothic" w:hAnsi="Century Gothic"/>
          <w:b/>
          <w:spacing w:val="0"/>
          <w:sz w:val="20"/>
        </w:rPr>
        <w:t>5</w:t>
      </w:r>
      <w:r w:rsidR="007A69EB" w:rsidRPr="00445608">
        <w:rPr>
          <w:rFonts w:ascii="Century Gothic" w:hAnsi="Century Gothic"/>
          <w:b/>
          <w:spacing w:val="0"/>
          <w:sz w:val="20"/>
        </w:rPr>
        <w:t xml:space="preserve"> </w:t>
      </w:r>
      <w:r w:rsidR="002D42BF" w:rsidRPr="00445608">
        <w:rPr>
          <w:rFonts w:ascii="Century Gothic" w:hAnsi="Century Gothic"/>
          <w:b/>
          <w:spacing w:val="0"/>
          <w:sz w:val="20"/>
        </w:rPr>
        <w:t xml:space="preserve">al </w:t>
      </w:r>
      <w:r w:rsidR="00D45300">
        <w:rPr>
          <w:rFonts w:ascii="Century Gothic" w:hAnsi="Century Gothic"/>
          <w:b/>
          <w:spacing w:val="0"/>
          <w:sz w:val="20"/>
        </w:rPr>
        <w:t>31</w:t>
      </w:r>
      <w:r w:rsidRPr="00445608">
        <w:rPr>
          <w:rFonts w:ascii="Century Gothic" w:hAnsi="Century Gothic"/>
          <w:b/>
          <w:bCs/>
          <w:spacing w:val="0"/>
          <w:sz w:val="20"/>
        </w:rPr>
        <w:t xml:space="preserve"> de </w:t>
      </w:r>
      <w:r w:rsidR="00D45300">
        <w:rPr>
          <w:rFonts w:ascii="Century Gothic" w:hAnsi="Century Gothic"/>
          <w:b/>
          <w:bCs/>
          <w:spacing w:val="0"/>
          <w:sz w:val="20"/>
        </w:rPr>
        <w:t>julio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201</w:t>
      </w:r>
      <w:r w:rsidR="00D45300">
        <w:rPr>
          <w:rFonts w:ascii="Century Gothic" w:hAnsi="Century Gothic"/>
          <w:b/>
          <w:bCs/>
          <w:spacing w:val="0"/>
          <w:sz w:val="20"/>
        </w:rPr>
        <w:t>7</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5622EF">
        <w:rPr>
          <w:rFonts w:ascii="Century Gothic" w:hAnsi="Century Gothic"/>
          <w:b/>
          <w:spacing w:val="0"/>
          <w:sz w:val="20"/>
          <w:u w:val="single"/>
        </w:rPr>
        <w:t>PROPUESTA TÉCNICA</w:t>
      </w:r>
      <w:r w:rsidRPr="005622EF">
        <w:rPr>
          <w:rFonts w:ascii="Century Gothic" w:hAnsi="Century Gothic"/>
          <w:spacing w:val="0"/>
          <w:sz w:val="20"/>
        </w:rPr>
        <w:t xml:space="preserve">, o sobre 2 </w:t>
      </w:r>
      <w:r w:rsidRPr="005622EF">
        <w:rPr>
          <w:rFonts w:ascii="Century Gothic" w:hAnsi="Century Gothic"/>
          <w:b/>
          <w:spacing w:val="0"/>
          <w:sz w:val="20"/>
          <w:u w:val="single"/>
        </w:rPr>
        <w:t>PROPUESTA ECONÓMICA</w:t>
      </w:r>
      <w:r w:rsidRPr="005622EF">
        <w:rPr>
          <w:rFonts w:ascii="Century Gothic" w:hAnsi="Century Gothic"/>
          <w:spacing w:val="0"/>
          <w:sz w:val="20"/>
        </w:rPr>
        <w:t>, y estarán dirigidos a:</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UNIVERSIDAD DEL MAR</w:t>
      </w: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VICE-RECTORÍA </w:t>
      </w:r>
      <w:r w:rsidR="00D45300">
        <w:rPr>
          <w:rFonts w:ascii="Century Gothic" w:hAnsi="Century Gothic"/>
          <w:b/>
          <w:spacing w:val="0"/>
          <w:sz w:val="20"/>
        </w:rPr>
        <w:t xml:space="preserve">DE </w:t>
      </w:r>
      <w:r w:rsidRPr="005622EF">
        <w:rPr>
          <w:rFonts w:ascii="Century Gothic" w:hAnsi="Century Gothic"/>
          <w:b/>
          <w:spacing w:val="0"/>
          <w:sz w:val="20"/>
        </w:rPr>
        <w:t>ADMINISTRA</w:t>
      </w:r>
      <w:r w:rsidR="00D45300">
        <w:rPr>
          <w:rFonts w:ascii="Century Gothic" w:hAnsi="Century Gothic"/>
          <w:b/>
          <w:spacing w:val="0"/>
          <w:sz w:val="20"/>
        </w:rPr>
        <w:t>CIÓN</w:t>
      </w:r>
    </w:p>
    <w:p w:rsidR="000865F3" w:rsidRPr="005622EF" w:rsidRDefault="000627AC" w:rsidP="000865F3">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LICITACIÓN PÚBLICA ESTATAL No. </w:t>
      </w:r>
      <w:r w:rsidR="00E51699" w:rsidRPr="00E51699">
        <w:rPr>
          <w:rFonts w:ascii="Century Gothic" w:hAnsi="Century Gothic"/>
          <w:b/>
          <w:spacing w:val="0"/>
          <w:sz w:val="20"/>
        </w:rPr>
        <w:t>LPO-920047989-E3-2017</w:t>
      </w:r>
    </w:p>
    <w:p w:rsidR="000627AC" w:rsidRPr="005622EF" w:rsidRDefault="000627AC" w:rsidP="000627AC">
      <w:pPr>
        <w:tabs>
          <w:tab w:val="left" w:pos="8504"/>
        </w:tabs>
        <w:ind w:left="1778" w:right="-1"/>
        <w:jc w:val="both"/>
        <w:rPr>
          <w:rFonts w:ascii="Century Gothic" w:hAnsi="Century Gothic"/>
          <w:spacing w:val="0"/>
          <w:sz w:val="20"/>
        </w:rPr>
      </w:pPr>
      <w:r w:rsidRPr="005622EF">
        <w:rPr>
          <w:rFonts w:ascii="Century Gothic" w:hAnsi="Century Gothic"/>
          <w:spacing w:val="0"/>
          <w:sz w:val="20"/>
        </w:rPr>
        <w:t>Indicarán claramente la leyenda cada uno:</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lastRenderedPageBreak/>
        <w:t>PROPUESTA TÉCNICA</w:t>
      </w:r>
    </w:p>
    <w:p w:rsidR="000627AC" w:rsidRPr="00E94436" w:rsidRDefault="000627AC" w:rsidP="000627AC">
      <w:pPr>
        <w:tabs>
          <w:tab w:val="left" w:pos="8504"/>
        </w:tabs>
        <w:ind w:left="1778" w:right="-1"/>
        <w:jc w:val="both"/>
        <w:rPr>
          <w:rFonts w:ascii="Century Gothic" w:hAnsi="Century Gothic"/>
          <w:spacing w:val="0"/>
          <w:sz w:val="20"/>
        </w:rPr>
      </w:pPr>
      <w:r w:rsidRPr="00E94436">
        <w:rPr>
          <w:rFonts w:ascii="Century Gothic" w:hAnsi="Century Gothic"/>
          <w:spacing w:val="0"/>
          <w:sz w:val="20"/>
        </w:rPr>
        <w:t>NO ABRIR ANTES DE LAS 1</w:t>
      </w:r>
      <w:r w:rsidR="004345B4" w:rsidRPr="00E94436">
        <w:rPr>
          <w:rFonts w:ascii="Century Gothic" w:hAnsi="Century Gothic"/>
          <w:spacing w:val="0"/>
          <w:sz w:val="20"/>
        </w:rPr>
        <w:t>0</w:t>
      </w:r>
      <w:r w:rsidRPr="00E94436">
        <w:rPr>
          <w:rFonts w:ascii="Century Gothic" w:hAnsi="Century Gothic"/>
          <w:spacing w:val="0"/>
          <w:sz w:val="20"/>
        </w:rPr>
        <w:t xml:space="preserve">:00 HORAS DEL DÍA </w:t>
      </w:r>
      <w:r w:rsidR="00E51699">
        <w:rPr>
          <w:rFonts w:ascii="Century Gothic" w:hAnsi="Century Gothic"/>
          <w:spacing w:val="0"/>
          <w:sz w:val="20"/>
        </w:rPr>
        <w:t>03</w:t>
      </w:r>
      <w:r w:rsidRPr="00E94436">
        <w:rPr>
          <w:rFonts w:ascii="Century Gothic" w:hAnsi="Century Gothic"/>
          <w:spacing w:val="0"/>
          <w:sz w:val="20"/>
        </w:rPr>
        <w:t xml:space="preserve"> DE </w:t>
      </w:r>
      <w:r w:rsidR="00E51699">
        <w:rPr>
          <w:rFonts w:ascii="Century Gothic" w:hAnsi="Century Gothic"/>
          <w:spacing w:val="0"/>
          <w:sz w:val="20"/>
        </w:rPr>
        <w:t>AGOSTO</w:t>
      </w:r>
      <w:r w:rsidR="00E94436" w:rsidRPr="00E94436">
        <w:rPr>
          <w:rFonts w:ascii="Century Gothic" w:hAnsi="Century Gothic"/>
          <w:spacing w:val="0"/>
          <w:sz w:val="20"/>
        </w:rPr>
        <w:t xml:space="preserve"> </w:t>
      </w:r>
      <w:r w:rsidRPr="00E94436">
        <w:rPr>
          <w:rFonts w:ascii="Century Gothic" w:hAnsi="Century Gothic"/>
          <w:spacing w:val="0"/>
          <w:sz w:val="20"/>
        </w:rPr>
        <w:t>DE 201</w:t>
      </w:r>
      <w:r w:rsidR="00E51699">
        <w:rPr>
          <w:rFonts w:ascii="Century Gothic" w:hAnsi="Century Gothic"/>
          <w:spacing w:val="0"/>
          <w:sz w:val="20"/>
        </w:rPr>
        <w:t>7</w:t>
      </w:r>
    </w:p>
    <w:p w:rsidR="000627AC" w:rsidRPr="00E94436" w:rsidRDefault="000627AC" w:rsidP="000627AC">
      <w:pPr>
        <w:tabs>
          <w:tab w:val="left" w:pos="8504"/>
        </w:tabs>
        <w:ind w:left="1778" w:right="-1"/>
        <w:jc w:val="both"/>
        <w:rPr>
          <w:rFonts w:ascii="Century Gothic" w:hAnsi="Century Gothic"/>
          <w:b/>
          <w:spacing w:val="0"/>
          <w:sz w:val="20"/>
        </w:rPr>
      </w:pPr>
      <w:r w:rsidRPr="00E94436">
        <w:rPr>
          <w:rFonts w:ascii="Century Gothic" w:hAnsi="Century Gothic"/>
          <w:b/>
          <w:spacing w:val="0"/>
          <w:sz w:val="20"/>
        </w:rPr>
        <w:t>PROPUESTA ECONÓMICA</w:t>
      </w:r>
    </w:p>
    <w:p w:rsidR="000627AC" w:rsidRPr="005622EF" w:rsidRDefault="000627AC" w:rsidP="000627AC">
      <w:pPr>
        <w:tabs>
          <w:tab w:val="left" w:pos="8504"/>
        </w:tabs>
        <w:ind w:left="1778" w:right="-1"/>
        <w:jc w:val="both"/>
        <w:rPr>
          <w:rFonts w:ascii="Century Gothic" w:hAnsi="Century Gothic"/>
          <w:spacing w:val="0"/>
          <w:sz w:val="20"/>
        </w:rPr>
      </w:pPr>
      <w:r w:rsidRPr="00E94436">
        <w:rPr>
          <w:rFonts w:ascii="Century Gothic" w:hAnsi="Century Gothic"/>
          <w:spacing w:val="0"/>
          <w:sz w:val="20"/>
        </w:rPr>
        <w:t>NO ABRIR ANTES DE LAS 1</w:t>
      </w:r>
      <w:r w:rsidR="004345B4" w:rsidRPr="00E94436">
        <w:rPr>
          <w:rFonts w:ascii="Century Gothic" w:hAnsi="Century Gothic"/>
          <w:spacing w:val="0"/>
          <w:sz w:val="20"/>
        </w:rPr>
        <w:t>0</w:t>
      </w:r>
      <w:r w:rsidRPr="00E94436">
        <w:rPr>
          <w:rFonts w:ascii="Century Gothic" w:hAnsi="Century Gothic"/>
          <w:spacing w:val="0"/>
          <w:sz w:val="20"/>
        </w:rPr>
        <w:t xml:space="preserve">:00 HORAS DEL DÍA </w:t>
      </w:r>
      <w:r w:rsidR="002D3ED5" w:rsidRPr="00E94436">
        <w:rPr>
          <w:rFonts w:ascii="Century Gothic" w:hAnsi="Century Gothic"/>
          <w:spacing w:val="0"/>
          <w:sz w:val="20"/>
        </w:rPr>
        <w:t>0</w:t>
      </w:r>
      <w:r w:rsidR="00E51699">
        <w:rPr>
          <w:rFonts w:ascii="Century Gothic" w:hAnsi="Century Gothic"/>
          <w:spacing w:val="0"/>
          <w:sz w:val="20"/>
        </w:rPr>
        <w:t>9</w:t>
      </w:r>
      <w:r w:rsidRPr="00E94436">
        <w:rPr>
          <w:rFonts w:ascii="Century Gothic" w:hAnsi="Century Gothic"/>
          <w:spacing w:val="0"/>
          <w:sz w:val="20"/>
        </w:rPr>
        <w:t xml:space="preserve"> DE </w:t>
      </w:r>
      <w:r w:rsidR="00E51699">
        <w:rPr>
          <w:rFonts w:ascii="Century Gothic" w:hAnsi="Century Gothic"/>
          <w:spacing w:val="0"/>
          <w:sz w:val="20"/>
        </w:rPr>
        <w:t>AGOSTO</w:t>
      </w:r>
      <w:r w:rsidR="00E94436" w:rsidRPr="00E94436">
        <w:rPr>
          <w:rFonts w:ascii="Century Gothic" w:hAnsi="Century Gothic"/>
          <w:spacing w:val="0"/>
          <w:sz w:val="20"/>
        </w:rPr>
        <w:t xml:space="preserve"> </w:t>
      </w:r>
      <w:r w:rsidRPr="00E94436">
        <w:rPr>
          <w:rFonts w:ascii="Century Gothic" w:hAnsi="Century Gothic"/>
          <w:spacing w:val="0"/>
          <w:sz w:val="20"/>
        </w:rPr>
        <w:t>DE 201</w:t>
      </w:r>
      <w:r w:rsidR="00E51699">
        <w:rPr>
          <w:rFonts w:ascii="Century Gothic" w:hAnsi="Century Gothic"/>
          <w:spacing w:val="0"/>
          <w:sz w:val="20"/>
        </w:rPr>
        <w:t>7</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TÉCNICA</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ECONÓMICA</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7.D.5</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7.A.6</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7.D.6</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7.A.7</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7.D.7</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7.A.8</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7.D.8</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7.A.9</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7.D.9</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7.A.10</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7.D.10</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7.D.15</w:t>
            </w: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7.A.20</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7.B.1</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7.B.2</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7.B.3</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7.B.4</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7.B.5</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7.C.1</w:t>
            </w:r>
          </w:p>
        </w:tc>
        <w:tc>
          <w:tcPr>
            <w:tcW w:w="2849" w:type="dxa"/>
          </w:tcPr>
          <w:p w:rsidR="00E94436" w:rsidRPr="00E94436" w:rsidRDefault="00E94436" w:rsidP="00E94436">
            <w:pPr>
              <w:ind w:right="-1"/>
              <w:jc w:val="center"/>
              <w:rPr>
                <w:rFonts w:ascii="Century Gothic" w:hAnsi="Century Gothic"/>
                <w:spacing w:val="0"/>
                <w:sz w:val="16"/>
                <w:szCs w:val="16"/>
              </w:rPr>
            </w:pPr>
          </w:p>
        </w:tc>
      </w:tr>
    </w:tbl>
    <w:p w:rsidR="00E94436" w:rsidRDefault="00E94436" w:rsidP="00E94436">
      <w:pPr>
        <w:ind w:right="-1"/>
        <w:jc w:val="both"/>
        <w:rPr>
          <w:rFonts w:ascii="Century Gothic" w:hAnsi="Century Gothic"/>
          <w:spacing w:val="0"/>
          <w:sz w:val="20"/>
        </w:rPr>
      </w:pPr>
    </w:p>
    <w:p w:rsidR="00E94436"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540CCB">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E51699" w:rsidRPr="00540CCB">
              <w:rPr>
                <w:rFonts w:ascii="Century Gothic" w:eastAsia="Arial Unicode MS" w:hAnsi="Century Gothic" w:cs="Arial"/>
                <w:bCs/>
                <w:spacing w:val="0"/>
                <w:sz w:val="16"/>
                <w:szCs w:val="16"/>
              </w:rPr>
              <w:t>6</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201</w:t>
            </w:r>
            <w:r w:rsidR="00E51699" w:rsidRPr="00540CCB">
              <w:rPr>
                <w:rFonts w:ascii="Century Gothic" w:eastAsia="Arial Unicode MS" w:hAnsi="Century Gothic" w:cs="Arial"/>
                <w:bCs/>
                <w:spacing w:val="0"/>
                <w:sz w:val="16"/>
                <w:szCs w:val="16"/>
              </w:rPr>
              <w:t>6</w:t>
            </w:r>
            <w:r w:rsidRPr="00540CCB">
              <w:rPr>
                <w:rFonts w:ascii="Century Gothic" w:eastAsia="Arial Unicode MS" w:hAnsi="Century Gothic" w:cs="Arial"/>
                <w:bCs/>
                <w:spacing w:val="0"/>
                <w:sz w:val="16"/>
                <w:szCs w:val="16"/>
              </w:rPr>
              <w:t xml:space="preserve">, ASÍ COMO ESTADOS FINANCIEROS </w:t>
            </w:r>
            <w:r w:rsidR="00E51699" w:rsidRPr="00540CCB">
              <w:rPr>
                <w:rFonts w:ascii="Century Gothic" w:eastAsia="Arial Unicode MS" w:hAnsi="Century Gothic" w:cs="Arial"/>
                <w:bCs/>
                <w:spacing w:val="0"/>
                <w:sz w:val="16"/>
                <w:szCs w:val="16"/>
              </w:rPr>
              <w:t>AL SEGUNDO</w:t>
            </w:r>
            <w:r w:rsidR="008C5567" w:rsidRPr="00540CCB">
              <w:rPr>
                <w:rFonts w:ascii="Century Gothic" w:eastAsia="Arial Unicode MS" w:hAnsi="Century Gothic" w:cs="Arial"/>
                <w:bCs/>
                <w:spacing w:val="0"/>
                <w:sz w:val="16"/>
                <w:szCs w:val="16"/>
              </w:rPr>
              <w:t xml:space="preserve"> TRIMESTRE DE 201</w:t>
            </w:r>
            <w:r w:rsidR="00E51699" w:rsidRPr="00540CCB">
              <w:rPr>
                <w:rFonts w:ascii="Century Gothic" w:eastAsia="Arial Unicode MS" w:hAnsi="Century Gothic" w:cs="Arial"/>
                <w:bCs/>
                <w:spacing w:val="0"/>
                <w:sz w:val="16"/>
                <w:szCs w:val="16"/>
              </w:rPr>
              <w:t>7</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540CCB">
              <w:rPr>
                <w:rFonts w:ascii="Century Gothic" w:eastAsia="Arial Unicode MS" w:hAnsi="Century Gothic" w:cs="Arial"/>
                <w:bCs/>
                <w:spacing w:val="0"/>
                <w:sz w:val="16"/>
                <w:szCs w:val="16"/>
              </w:rPr>
              <w:t>1</w:t>
            </w:r>
            <w:proofErr w:type="gramStart"/>
            <w:r w:rsidR="00121B7E" w:rsidRPr="00540CCB">
              <w:rPr>
                <w:rFonts w:ascii="Century Gothic" w:eastAsia="Arial Unicode MS" w:hAnsi="Century Gothic" w:cs="Arial"/>
                <w:bCs/>
                <w:spacing w:val="0"/>
                <w:sz w:val="16"/>
                <w:szCs w:val="16"/>
              </w:rPr>
              <w:t>,</w:t>
            </w:r>
            <w:r w:rsidR="00540CCB">
              <w:rPr>
                <w:rFonts w:ascii="Century Gothic" w:eastAsia="Arial Unicode MS" w:hAnsi="Century Gothic" w:cs="Arial"/>
                <w:bCs/>
                <w:spacing w:val="0"/>
                <w:sz w:val="16"/>
                <w:szCs w:val="16"/>
              </w:rPr>
              <w:t>8</w:t>
            </w:r>
            <w:r w:rsidR="00517619" w:rsidRPr="00540CCB">
              <w:rPr>
                <w:rFonts w:ascii="Century Gothic" w:eastAsia="Arial Unicode MS" w:hAnsi="Century Gothic" w:cs="Arial"/>
                <w:bCs/>
                <w:spacing w:val="0"/>
                <w:sz w:val="16"/>
                <w:szCs w:val="16"/>
              </w:rPr>
              <w:t>00,000.00</w:t>
            </w:r>
            <w:proofErr w:type="gramEnd"/>
            <w:r w:rsidRPr="00540CCB">
              <w:rPr>
                <w:rFonts w:ascii="Century Gothic" w:eastAsia="Arial Unicode MS" w:hAnsi="Century Gothic" w:cs="Arial"/>
                <w:bCs/>
                <w:spacing w:val="0"/>
                <w:sz w:val="16"/>
                <w:szCs w:val="16"/>
              </w:rPr>
              <w:t xml:space="preserve"> (</w:t>
            </w:r>
            <w:r w:rsidR="00540CCB">
              <w:rPr>
                <w:rFonts w:ascii="Century Gothic" w:eastAsia="Arial Unicode MS" w:hAnsi="Century Gothic" w:cs="Arial"/>
                <w:bCs/>
                <w:spacing w:val="0"/>
                <w:sz w:val="16"/>
                <w:szCs w:val="16"/>
              </w:rPr>
              <w:t>UN MILLÓN OCHOCIENTOS</w:t>
            </w:r>
            <w:r w:rsidR="00121B7E" w:rsidRPr="00540CCB">
              <w:rPr>
                <w:rFonts w:ascii="Century Gothic" w:eastAsia="Arial Unicode MS" w:hAnsi="Century Gothic" w:cs="Arial"/>
                <w:bCs/>
                <w:spacing w:val="0"/>
                <w:sz w:val="16"/>
                <w:szCs w:val="16"/>
              </w:rPr>
              <w:t xml:space="preserve"> MIL </w:t>
            </w:r>
            <w:r w:rsidR="00AF0C1C" w:rsidRPr="00540CCB">
              <w:rPr>
                <w:rFonts w:ascii="Century Gothic" w:eastAsia="Arial Unicode MS" w:hAnsi="Century Gothic" w:cs="Arial"/>
                <w:bCs/>
                <w:spacing w:val="0"/>
                <w:sz w:val="16"/>
                <w:szCs w:val="16"/>
              </w:rPr>
              <w:t>PESOS 00/100 M.N</w:t>
            </w:r>
            <w:r w:rsidRPr="00540CCB">
              <w:rPr>
                <w:rFonts w:ascii="Century Gothic" w:eastAsia="Arial Unicode MS" w:hAnsi="Century Gothic" w:cs="Arial"/>
                <w:bCs/>
                <w:spacing w:val="0"/>
                <w:sz w:val="16"/>
                <w:szCs w:val="16"/>
              </w:rPr>
              <w:t>), Y EN CASO DE ESTAR OBLIGADOS CONFORME AL ARTÍCULO 32-A DEL C.F.F., ÉSTOS DEBERÁN ESTAR DICTAMINADOS</w:t>
            </w:r>
            <w:r w:rsidR="00B55044" w:rsidRPr="00540CCB">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lastRenderedPageBreak/>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F74C7D" w:rsidRPr="005622EF" w:rsidRDefault="00F74C7D"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p w:rsidR="003223B2" w:rsidRPr="005622EF" w:rsidRDefault="003223B2"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7.D.3</w:t>
            </w:r>
          </w:p>
        </w:tc>
        <w:tc>
          <w:tcPr>
            <w:tcW w:w="6111" w:type="dxa"/>
          </w:tcPr>
          <w:p w:rsidR="00E55DAB" w:rsidRPr="005622EF" w:rsidRDefault="00E55DAB" w:rsidP="00EE112B">
            <w:pPr>
              <w:ind w:right="335"/>
              <w:jc w:val="both"/>
              <w:rPr>
                <w:rFonts w:ascii="Century Gothic" w:hAnsi="Century Gothic"/>
                <w:spacing w:val="0"/>
                <w:sz w:val="18"/>
                <w:szCs w:val="18"/>
              </w:rPr>
            </w:pPr>
          </w:p>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lastRenderedPageBreak/>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Pr="005622EF">
        <w:rPr>
          <w:rFonts w:ascii="Century Gothic" w:hAnsi="Century Gothic"/>
          <w:b/>
          <w:bCs/>
          <w:spacing w:val="0"/>
          <w:sz w:val="20"/>
        </w:rPr>
        <w:t xml:space="preserve">10:00 </w:t>
      </w:r>
      <w:proofErr w:type="spellStart"/>
      <w:r w:rsidRPr="005622EF">
        <w:rPr>
          <w:rFonts w:ascii="Century Gothic" w:hAnsi="Century Gothic"/>
          <w:b/>
          <w:bCs/>
          <w:spacing w:val="0"/>
          <w:sz w:val="20"/>
        </w:rPr>
        <w:t>hr</w:t>
      </w:r>
      <w:r w:rsidR="008619C5" w:rsidRPr="005622EF">
        <w:rPr>
          <w:rFonts w:ascii="Century Gothic" w:hAnsi="Century Gothic"/>
          <w:b/>
          <w:bCs/>
          <w:spacing w:val="0"/>
          <w:sz w:val="20"/>
        </w:rPr>
        <w:t>s</w:t>
      </w:r>
      <w:proofErr w:type="spellEnd"/>
      <w:r w:rsidR="008619C5" w:rsidRPr="005622EF">
        <w:rPr>
          <w:rFonts w:ascii="Century Gothic" w:hAnsi="Century Gothic"/>
          <w:b/>
          <w:bCs/>
          <w:spacing w:val="0"/>
          <w:sz w:val="20"/>
        </w:rPr>
        <w:t xml:space="preserve">. del día </w:t>
      </w:r>
      <w:r w:rsidR="00A71048">
        <w:rPr>
          <w:rFonts w:ascii="Century Gothic" w:hAnsi="Century Gothic"/>
          <w:b/>
          <w:bCs/>
          <w:spacing w:val="0"/>
          <w:sz w:val="20"/>
        </w:rPr>
        <w:t>31</w:t>
      </w:r>
      <w:r w:rsidRPr="00F1181B">
        <w:rPr>
          <w:rFonts w:ascii="Century Gothic" w:hAnsi="Century Gothic"/>
          <w:b/>
          <w:bCs/>
          <w:spacing w:val="0"/>
          <w:sz w:val="20"/>
        </w:rPr>
        <w:t xml:space="preserve"> de </w:t>
      </w:r>
      <w:r w:rsidR="00A71048">
        <w:rPr>
          <w:rFonts w:ascii="Century Gothic" w:hAnsi="Century Gothic"/>
          <w:b/>
          <w:bCs/>
          <w:spacing w:val="0"/>
          <w:sz w:val="20"/>
        </w:rPr>
        <w:t>Julio</w:t>
      </w:r>
      <w:r w:rsidR="00F1181B" w:rsidRPr="00F1181B">
        <w:rPr>
          <w:rFonts w:ascii="Century Gothic" w:hAnsi="Century Gothic"/>
          <w:b/>
          <w:bCs/>
          <w:spacing w:val="0"/>
          <w:sz w:val="20"/>
        </w:rPr>
        <w:t xml:space="preserve"> </w:t>
      </w:r>
      <w:r w:rsidRPr="00F1181B">
        <w:rPr>
          <w:rFonts w:ascii="Century Gothic" w:hAnsi="Century Gothic"/>
          <w:b/>
          <w:bCs/>
          <w:spacing w:val="0"/>
          <w:sz w:val="20"/>
        </w:rPr>
        <w:t>de 201</w:t>
      </w:r>
      <w:r w:rsidR="00A71048">
        <w:rPr>
          <w:rFonts w:ascii="Century Gothic" w:hAnsi="Century Gothic"/>
          <w:b/>
          <w:bCs/>
          <w:spacing w:val="0"/>
          <w:sz w:val="20"/>
        </w:rPr>
        <w:t>7</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el supervisor de obra 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8619C5" w:rsidRPr="00F1181B">
        <w:rPr>
          <w:rFonts w:ascii="Century Gothic" w:hAnsi="Century Gothic"/>
          <w:b/>
          <w:spacing w:val="0"/>
          <w:sz w:val="20"/>
        </w:rPr>
        <w:t xml:space="preserve">10:30 </w:t>
      </w:r>
      <w:proofErr w:type="spellStart"/>
      <w:r w:rsidR="008619C5" w:rsidRPr="00F1181B">
        <w:rPr>
          <w:rFonts w:ascii="Century Gothic" w:hAnsi="Century Gothic"/>
          <w:b/>
          <w:spacing w:val="0"/>
          <w:sz w:val="20"/>
        </w:rPr>
        <w:t>hrs</w:t>
      </w:r>
      <w:proofErr w:type="spellEnd"/>
      <w:r w:rsidR="008619C5" w:rsidRPr="00F1181B">
        <w:rPr>
          <w:rFonts w:ascii="Century Gothic" w:hAnsi="Century Gothic"/>
          <w:b/>
          <w:spacing w:val="0"/>
          <w:sz w:val="20"/>
        </w:rPr>
        <w:t xml:space="preserve">. del día </w:t>
      </w:r>
      <w:r w:rsidR="00A71048">
        <w:rPr>
          <w:rFonts w:ascii="Century Gothic" w:hAnsi="Century Gothic"/>
          <w:b/>
          <w:spacing w:val="0"/>
          <w:sz w:val="20"/>
        </w:rPr>
        <w:t>31</w:t>
      </w:r>
      <w:r w:rsidRPr="00F1181B">
        <w:rPr>
          <w:rFonts w:ascii="Century Gothic" w:hAnsi="Century Gothic"/>
          <w:b/>
          <w:spacing w:val="0"/>
          <w:sz w:val="20"/>
        </w:rPr>
        <w:t xml:space="preserve"> de </w:t>
      </w:r>
      <w:r w:rsidR="00B1367A" w:rsidRPr="00F1181B">
        <w:rPr>
          <w:rFonts w:ascii="Century Gothic" w:hAnsi="Century Gothic"/>
          <w:b/>
          <w:spacing w:val="0"/>
          <w:sz w:val="20"/>
        </w:rPr>
        <w:t>Ju</w:t>
      </w:r>
      <w:r w:rsidR="00A71048">
        <w:rPr>
          <w:rFonts w:ascii="Century Gothic" w:hAnsi="Century Gothic"/>
          <w:b/>
          <w:spacing w:val="0"/>
          <w:sz w:val="20"/>
        </w:rPr>
        <w:t>l</w:t>
      </w:r>
      <w:r w:rsidR="00B1367A" w:rsidRPr="00F1181B">
        <w:rPr>
          <w:rFonts w:ascii="Century Gothic" w:hAnsi="Century Gothic"/>
          <w:b/>
          <w:spacing w:val="0"/>
          <w:sz w:val="20"/>
        </w:rPr>
        <w:t>io</w:t>
      </w:r>
      <w:r w:rsidR="00F1181B" w:rsidRPr="00F1181B">
        <w:rPr>
          <w:rFonts w:ascii="Century Gothic" w:hAnsi="Century Gothic"/>
          <w:b/>
          <w:spacing w:val="0"/>
          <w:sz w:val="20"/>
        </w:rPr>
        <w:t xml:space="preserve"> </w:t>
      </w:r>
      <w:r w:rsidRPr="00F1181B">
        <w:rPr>
          <w:rFonts w:ascii="Century Gothic" w:hAnsi="Century Gothic"/>
          <w:b/>
          <w:bCs/>
          <w:spacing w:val="0"/>
          <w:sz w:val="20"/>
        </w:rPr>
        <w:t>de 201</w:t>
      </w:r>
      <w:r w:rsidR="00A71048">
        <w:rPr>
          <w:rFonts w:ascii="Century Gothic" w:hAnsi="Century Gothic"/>
          <w:b/>
          <w:bCs/>
          <w:spacing w:val="0"/>
          <w:sz w:val="20"/>
        </w:rPr>
        <w:t>7</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 C.P. 71980</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 xml:space="preserve"> y el Supervisor de Obra.</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5" w:history="1">
        <w:hyperlink r:id="rId16" w:history="1">
          <w:r w:rsidRPr="005622EF">
            <w:rPr>
              <w:rFonts w:ascii="Century Gothic" w:hAnsi="Century Gothic"/>
              <w:b/>
              <w:sz w:val="20"/>
            </w:rPr>
            <w:t>petriz@angel.umar.mx</w:t>
          </w:r>
        </w:hyperlink>
      </w:hyperlink>
      <w:r w:rsidR="00264265" w:rsidRPr="005622EF">
        <w:rPr>
          <w:rFonts w:ascii="Century Gothic" w:hAnsi="Century Gothic"/>
          <w:spacing w:val="0"/>
          <w:sz w:val="20"/>
        </w:rPr>
        <w:t>; cuando menos con un</w:t>
      </w:r>
      <w:r w:rsidRPr="005622EF">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Presentación de las Propuestas Técnicas y Económicas y Apertura de las Propuestas Técnicas se celebrará a las </w:t>
      </w:r>
      <w:r w:rsidRPr="00DC13EA">
        <w:rPr>
          <w:rFonts w:ascii="Century Gothic" w:hAnsi="Century Gothic"/>
          <w:b/>
          <w:spacing w:val="0"/>
          <w:sz w:val="20"/>
        </w:rPr>
        <w:t>1</w:t>
      </w:r>
      <w:r w:rsidR="00A42131" w:rsidRPr="00DC13EA">
        <w:rPr>
          <w:rFonts w:ascii="Century Gothic" w:hAnsi="Century Gothic"/>
          <w:b/>
          <w:spacing w:val="0"/>
          <w:sz w:val="20"/>
        </w:rPr>
        <w:t>0</w:t>
      </w:r>
      <w:r w:rsidRPr="00DC13EA">
        <w:rPr>
          <w:rFonts w:ascii="Century Gothic" w:hAnsi="Century Gothic"/>
          <w:b/>
          <w:bCs/>
          <w:spacing w:val="0"/>
          <w:sz w:val="20"/>
        </w:rPr>
        <w:t xml:space="preserve">:00 </w:t>
      </w:r>
      <w:proofErr w:type="spellStart"/>
      <w:r w:rsidRPr="00DC13EA">
        <w:rPr>
          <w:rFonts w:ascii="Century Gothic" w:hAnsi="Century Gothic"/>
          <w:b/>
          <w:bCs/>
          <w:spacing w:val="0"/>
          <w:sz w:val="20"/>
        </w:rPr>
        <w:t>hrs</w:t>
      </w:r>
      <w:proofErr w:type="spellEnd"/>
      <w:r w:rsidRPr="00DC13EA">
        <w:rPr>
          <w:rFonts w:ascii="Century Gothic" w:hAnsi="Century Gothic"/>
          <w:b/>
          <w:bCs/>
          <w:spacing w:val="0"/>
          <w:sz w:val="20"/>
        </w:rPr>
        <w:t xml:space="preserve">., del día </w:t>
      </w:r>
      <w:r w:rsidR="002D3ED5" w:rsidRPr="00DC13EA">
        <w:rPr>
          <w:rFonts w:ascii="Century Gothic" w:hAnsi="Century Gothic"/>
          <w:b/>
          <w:bCs/>
          <w:spacing w:val="0"/>
          <w:sz w:val="20"/>
        </w:rPr>
        <w:t>0</w:t>
      </w:r>
      <w:r w:rsidR="00A71048">
        <w:rPr>
          <w:rFonts w:ascii="Century Gothic" w:hAnsi="Century Gothic"/>
          <w:b/>
          <w:bCs/>
          <w:spacing w:val="0"/>
          <w:sz w:val="20"/>
        </w:rPr>
        <w:t>3</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A71048">
        <w:rPr>
          <w:rFonts w:ascii="Century Gothic" w:hAnsi="Century Gothic"/>
          <w:b/>
          <w:bCs/>
          <w:spacing w:val="0"/>
          <w:sz w:val="20"/>
        </w:rPr>
        <w:t>7</w:t>
      </w:r>
      <w:r w:rsidRPr="00DC13EA">
        <w:rPr>
          <w:rFonts w:ascii="Century Gothic" w:hAnsi="Century Gothic"/>
          <w:bCs/>
          <w:spacing w:val="0"/>
          <w:sz w:val="20"/>
        </w:rPr>
        <w:t xml:space="preserve">, </w:t>
      </w:r>
      <w:r w:rsidRPr="00DC13EA">
        <w:rPr>
          <w:rFonts w:ascii="Century Gothic" w:hAnsi="Century Gothic"/>
          <w:b/>
          <w:bCs/>
          <w:spacing w:val="0"/>
          <w:sz w:val="20"/>
        </w:rPr>
        <w:t>y la Apertura de Propuestas Económicas se celebrará a las</w:t>
      </w:r>
      <w:r w:rsidR="008619C5" w:rsidRPr="00DC13EA">
        <w:rPr>
          <w:rFonts w:ascii="Century Gothic" w:hAnsi="Century Gothic"/>
          <w:b/>
          <w:bCs/>
          <w:spacing w:val="0"/>
          <w:sz w:val="20"/>
        </w:rPr>
        <w:t>1</w:t>
      </w:r>
      <w:r w:rsidR="00A42131" w:rsidRPr="00DC13EA">
        <w:rPr>
          <w:rFonts w:ascii="Century Gothic" w:hAnsi="Century Gothic"/>
          <w:b/>
          <w:bCs/>
          <w:spacing w:val="0"/>
          <w:sz w:val="20"/>
        </w:rPr>
        <w:t>0</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2D3ED5" w:rsidRPr="00DC13EA">
        <w:rPr>
          <w:rFonts w:ascii="Century Gothic" w:hAnsi="Century Gothic"/>
          <w:b/>
          <w:bCs/>
          <w:spacing w:val="0"/>
          <w:sz w:val="20"/>
        </w:rPr>
        <w:t>0</w:t>
      </w:r>
      <w:r w:rsidR="00A71048">
        <w:rPr>
          <w:rFonts w:ascii="Century Gothic" w:hAnsi="Century Gothic"/>
          <w:b/>
          <w:bCs/>
          <w:spacing w:val="0"/>
          <w:sz w:val="20"/>
        </w:rPr>
        <w:t>9</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A71048">
        <w:rPr>
          <w:rFonts w:ascii="Century Gothic" w:hAnsi="Century Gothic"/>
          <w:b/>
          <w:bCs/>
          <w:spacing w:val="0"/>
          <w:sz w:val="20"/>
        </w:rPr>
        <w:t>7</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lastRenderedPageBreak/>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 xml:space="preserve">Que se encuentre en cualquiera de los supuestos del Artículo 32 de la Ley, </w:t>
      </w:r>
      <w:proofErr w:type="spellStart"/>
      <w:r w:rsidRPr="005622EF">
        <w:rPr>
          <w:rFonts w:ascii="Century Gothic" w:hAnsi="Century Gothic"/>
          <w:spacing w:val="0"/>
          <w:sz w:val="20"/>
        </w:rPr>
        <w:t>ó</w:t>
      </w:r>
      <w:proofErr w:type="spellEnd"/>
      <w:r w:rsidRPr="005622EF">
        <w:rPr>
          <w:rFonts w:ascii="Century Gothic" w:hAnsi="Century Gothic"/>
          <w:spacing w:val="0"/>
          <w:sz w:val="20"/>
        </w:rPr>
        <w:t xml:space="preserve">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A71048">
        <w:rPr>
          <w:rFonts w:ascii="Century Gothic" w:hAnsi="Century Gothic"/>
          <w:b/>
          <w:spacing w:val="0"/>
          <w:sz w:val="20"/>
        </w:rPr>
        <w:t>6</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A71048">
        <w:rPr>
          <w:rFonts w:ascii="Century Gothic" w:hAnsi="Century Gothic"/>
          <w:b/>
          <w:bCs/>
          <w:spacing w:val="0"/>
          <w:sz w:val="20"/>
        </w:rPr>
        <w:t>14</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201</w:t>
      </w:r>
      <w:r w:rsidR="00A71048">
        <w:rPr>
          <w:rFonts w:ascii="Century Gothic" w:hAnsi="Century Gothic"/>
          <w:b/>
          <w:bCs/>
          <w:spacing w:val="0"/>
          <w:sz w:val="20"/>
        </w:rPr>
        <w:t>7</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DC13EA" w:rsidRPr="005622EF" w:rsidRDefault="00DC13EA"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lastRenderedPageBreak/>
        <w:t>FIRMA</w:t>
      </w:r>
    </w:p>
    <w:p w:rsidR="000627AC" w:rsidRPr="005622EF" w:rsidRDefault="000627AC" w:rsidP="000627AC">
      <w:pPr>
        <w:pStyle w:val="Textodebloque"/>
        <w:ind w:left="1800" w:right="-1"/>
        <w:rPr>
          <w:rFonts w:ascii="Century Gothic" w:hAnsi="Century Gothic"/>
          <w:spacing w:val="0"/>
        </w:rPr>
      </w:pPr>
      <w:r w:rsidRPr="005622EF">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A71048">
        <w:rPr>
          <w:rFonts w:ascii="Century Gothic" w:hAnsi="Century Gothic"/>
          <w:spacing w:val="0"/>
        </w:rPr>
        <w:t>6</w:t>
      </w:r>
      <w:r w:rsidRPr="005622EF">
        <w:rPr>
          <w:rFonts w:ascii="Century Gothic" w:hAnsi="Century Gothic"/>
          <w:spacing w:val="0"/>
        </w:rPr>
        <w:t>), así como las declaraciones de pagos provisionales correspondientes a 201</w:t>
      </w:r>
      <w:r w:rsidR="00A71048">
        <w:rPr>
          <w:rFonts w:ascii="Century Gothic" w:hAnsi="Century Gothic"/>
          <w:spacing w:val="0"/>
        </w:rPr>
        <w:t>7</w:t>
      </w:r>
      <w:r w:rsidRPr="005622EF">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actualizado y expedido por el SAT, en la que se emita opinión sobre el cumplimiento de sus obligaciones fiscales, conforme a </w:t>
      </w:r>
      <w:r w:rsidRPr="00D504B9">
        <w:rPr>
          <w:rFonts w:ascii="Century Gothic" w:hAnsi="Century Gothic"/>
          <w:spacing w:val="0"/>
        </w:rPr>
        <w:t xml:space="preserve">la regla </w:t>
      </w:r>
      <w:r w:rsidR="00BC13CC">
        <w:rPr>
          <w:rFonts w:ascii="Century Gothic" w:hAnsi="Century Gothic"/>
          <w:spacing w:val="0"/>
        </w:rPr>
        <w:t>2.1.31</w:t>
      </w:r>
      <w:r w:rsidR="00460F94" w:rsidRPr="00D504B9">
        <w:rPr>
          <w:rFonts w:ascii="Century Gothic" w:hAnsi="Century Gothic"/>
          <w:spacing w:val="0"/>
        </w:rPr>
        <w:t xml:space="preserve"> </w:t>
      </w:r>
      <w:r w:rsidRPr="00D504B9">
        <w:rPr>
          <w:rFonts w:ascii="Century Gothic" w:hAnsi="Century Gothic"/>
          <w:spacing w:val="0"/>
        </w:rPr>
        <w:t>de la Resolución Miscelánea Fiscal para 201</w:t>
      </w:r>
      <w:r w:rsidR="00BC13CC">
        <w:rPr>
          <w:rFonts w:ascii="Century Gothic" w:hAnsi="Century Gothic"/>
          <w:spacing w:val="0"/>
        </w:rPr>
        <w:t>7</w:t>
      </w:r>
      <w:r w:rsidRPr="00D504B9">
        <w:rPr>
          <w:rFonts w:ascii="Century Gothic" w:hAnsi="Century Gothic"/>
          <w:spacing w:val="0"/>
        </w:rPr>
        <w:t xml:space="preserve">, publicada en el Diario Oficial de la Federación el </w:t>
      </w:r>
      <w:r w:rsidR="00BC13CC">
        <w:rPr>
          <w:rFonts w:ascii="Century Gothic" w:hAnsi="Century Gothic"/>
          <w:spacing w:val="0"/>
        </w:rPr>
        <w:t>23</w:t>
      </w:r>
      <w:r w:rsidRPr="00D504B9">
        <w:rPr>
          <w:rFonts w:ascii="Century Gothic" w:hAnsi="Century Gothic"/>
          <w:spacing w:val="0"/>
        </w:rPr>
        <w:t xml:space="preserve"> de diciembre del 201</w:t>
      </w:r>
      <w:r w:rsidR="00BC13CC">
        <w:rPr>
          <w:rFonts w:ascii="Century Gothic" w:hAnsi="Century Gothic"/>
          <w:spacing w:val="0"/>
        </w:rPr>
        <w:t>6</w:t>
      </w:r>
      <w:r w:rsidRPr="00D504B9">
        <w:rPr>
          <w:rFonts w:ascii="Century Gothic" w:hAnsi="Century Gothic"/>
          <w:spacing w:val="0"/>
        </w:rPr>
        <w:t xml:space="preserve"> y en atención al Oficio Circular No. UNAOPSFP/309/0743/2008 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5622EF" w:rsidRDefault="000627AC" w:rsidP="000627AC">
      <w:pPr>
        <w:pStyle w:val="Prrafodelista"/>
        <w:numPr>
          <w:ilvl w:val="0"/>
          <w:numId w:val="25"/>
        </w:numPr>
        <w:spacing w:before="120"/>
        <w:ind w:right="-1"/>
        <w:jc w:val="both"/>
        <w:rPr>
          <w:rFonts w:ascii="Century Gothic" w:hAnsi="Century Gothic"/>
          <w:spacing w:val="0"/>
          <w:sz w:val="20"/>
        </w:rPr>
      </w:pPr>
      <w:r w:rsidRPr="005622EF">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5622EF" w:rsidRDefault="000627AC" w:rsidP="000627AC">
      <w:pPr>
        <w:pStyle w:val="Prrafodelista"/>
        <w:numPr>
          <w:ilvl w:val="0"/>
          <w:numId w:val="25"/>
        </w:numPr>
        <w:spacing w:before="120"/>
        <w:ind w:right="334"/>
        <w:jc w:val="both"/>
        <w:rPr>
          <w:rFonts w:ascii="Century Gothic" w:hAnsi="Century Gothic"/>
          <w:spacing w:val="0"/>
          <w:sz w:val="20"/>
        </w:rPr>
      </w:pPr>
      <w:r w:rsidRPr="005622EF">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5622EF" w:rsidRDefault="000627AC" w:rsidP="000627AC">
      <w:pPr>
        <w:pStyle w:val="Prrafodelista"/>
        <w:numPr>
          <w:ilvl w:val="0"/>
          <w:numId w:val="25"/>
        </w:numPr>
        <w:spacing w:before="120"/>
        <w:ind w:right="-1"/>
        <w:jc w:val="both"/>
        <w:rPr>
          <w:rFonts w:ascii="Century Gothic" w:hAnsi="Century Gothic"/>
          <w:spacing w:val="0"/>
          <w:sz w:val="20"/>
        </w:rPr>
      </w:pPr>
      <w:r w:rsidRPr="005622EF">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BC13CC" w:rsidRPr="00BC13CC">
        <w:rPr>
          <w:rFonts w:ascii="Century Gothic" w:hAnsi="Century Gothic"/>
          <w:b/>
          <w:spacing w:val="0"/>
          <w:sz w:val="20"/>
        </w:rPr>
        <w:t>09</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w:t>
      </w:r>
      <w:proofErr w:type="spellStart"/>
      <w:r w:rsidR="008619C5" w:rsidRPr="00903EB7">
        <w:rPr>
          <w:rFonts w:ascii="Century Gothic" w:hAnsi="Century Gothic"/>
          <w:b/>
          <w:bCs/>
          <w:spacing w:val="0"/>
          <w:sz w:val="20"/>
        </w:rPr>
        <w:t>Hrs</w:t>
      </w:r>
      <w:proofErr w:type="spellEnd"/>
      <w:r w:rsidR="008619C5" w:rsidRPr="00903EB7">
        <w:rPr>
          <w:rFonts w:ascii="Century Gothic" w:hAnsi="Century Gothic"/>
          <w:b/>
          <w:bCs/>
          <w:spacing w:val="0"/>
          <w:sz w:val="20"/>
        </w:rPr>
        <w:t xml:space="preserve">. del día </w:t>
      </w:r>
      <w:r w:rsidR="00BC13CC">
        <w:rPr>
          <w:rFonts w:ascii="Century Gothic" w:hAnsi="Century Gothic"/>
          <w:b/>
          <w:bCs/>
          <w:spacing w:val="0"/>
          <w:sz w:val="20"/>
        </w:rPr>
        <w:t>16</w:t>
      </w:r>
      <w:r w:rsidRPr="00903EB7">
        <w:rPr>
          <w:rFonts w:ascii="Century Gothic" w:hAnsi="Century Gothic"/>
          <w:b/>
          <w:bCs/>
          <w:spacing w:val="0"/>
          <w:sz w:val="20"/>
        </w:rPr>
        <w:t xml:space="preserve"> de </w:t>
      </w:r>
      <w:r w:rsidR="00BC13CC">
        <w:rPr>
          <w:rFonts w:ascii="Century Gothic" w:hAnsi="Century Gothic"/>
          <w:b/>
          <w:bCs/>
          <w:spacing w:val="0"/>
          <w:sz w:val="20"/>
        </w:rPr>
        <w:t>Agosto</w:t>
      </w:r>
      <w:r w:rsidR="000F2A9D" w:rsidRPr="00903EB7">
        <w:rPr>
          <w:rFonts w:ascii="Century Gothic" w:hAnsi="Century Gothic"/>
          <w:b/>
          <w:bCs/>
          <w:spacing w:val="0"/>
          <w:sz w:val="20"/>
        </w:rPr>
        <w:t xml:space="preserve"> </w:t>
      </w:r>
      <w:r w:rsidRPr="00903EB7">
        <w:rPr>
          <w:rFonts w:ascii="Century Gothic" w:hAnsi="Century Gothic"/>
          <w:b/>
          <w:spacing w:val="0"/>
          <w:sz w:val="20"/>
        </w:rPr>
        <w:t>de 201</w:t>
      </w:r>
      <w:r w:rsidR="00BC13CC">
        <w:rPr>
          <w:rFonts w:ascii="Century Gothic" w:hAnsi="Century Gothic"/>
          <w:b/>
          <w:spacing w:val="0"/>
          <w:sz w:val="20"/>
        </w:rPr>
        <w:t>7</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Pr="005622EF" w:rsidRDefault="000627AC" w:rsidP="000627AC">
      <w:pPr>
        <w:pStyle w:val="Sangra2detindependiente1"/>
        <w:ind w:left="2124" w:right="-1"/>
        <w:rPr>
          <w:rFonts w:ascii="Century Gothic" w:hAnsi="Century Gothic"/>
          <w:sz w:val="20"/>
        </w:rPr>
      </w:pPr>
      <w:r w:rsidRPr="005622EF">
        <w:rPr>
          <w:rFonts w:ascii="Century Gothic" w:hAnsi="Century Gothic"/>
          <w:sz w:val="20"/>
        </w:rPr>
        <w:t xml:space="preserve">El Licitante a quien se le adjudique el Contrato, se compromete a firmarlo dentro del plazo que establece la UMAR, tanto en las presentes bases como en el Acto de Fallo, debiendo otorgar la garantía siguiente: 1) la de Cumplimiento del Contrato que se </w:t>
      </w:r>
      <w:r w:rsidRPr="005622EF">
        <w:rPr>
          <w:rFonts w:ascii="Century Gothic" w:hAnsi="Century Gothic"/>
          <w:sz w:val="20"/>
        </w:rPr>
        <w:lastRenderedPageBreak/>
        <w:t>constituye por un valor del 10% (diez por ciento) del importe total del mismo (incluyendo el I.V.A.), de conformidad a lo dispuesto por los artículos 37 Fracción II y 47 de la Ley.</w:t>
      </w: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CONDICIONES DE PRECIO:</w:t>
      </w:r>
    </w:p>
    <w:p w:rsidR="000627AC" w:rsidRPr="005622EF" w:rsidRDefault="000627AC" w:rsidP="000627AC">
      <w:pPr>
        <w:ind w:right="-1"/>
        <w:jc w:val="both"/>
        <w:rPr>
          <w:rFonts w:ascii="Century Gothic" w:hAnsi="Century Gothic"/>
          <w:spacing w:val="0"/>
          <w:sz w:val="20"/>
        </w:rPr>
      </w:pP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5622EF" w:rsidRDefault="00E63567" w:rsidP="00E63567">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SEGUNDA:</w:t>
      </w:r>
      <w:r w:rsidRPr="005622EF">
        <w:rPr>
          <w:rFonts w:ascii="Century Gothic" w:hAnsi="Century Gothic"/>
          <w:b/>
          <w:spacing w:val="0"/>
          <w:sz w:val="20"/>
        </w:rPr>
        <w:tab/>
        <w:t>FORMA Y TÉRMINOS DE PAGO DE LOS TRABAJOS: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hanging="2"/>
        <w:jc w:val="both"/>
        <w:rPr>
          <w:rFonts w:ascii="Century Gothic" w:hAnsi="Century Gothic"/>
          <w:spacing w:val="0"/>
          <w:sz w:val="20"/>
        </w:rPr>
      </w:pPr>
      <w:r w:rsidRPr="005622EF">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periodo que no tendrá mayor duración de 7 días, enviando los documentos </w:t>
      </w:r>
      <w:r w:rsidRPr="005622EF">
        <w:rPr>
          <w:rFonts w:ascii="Century Gothic" w:hAnsi="Century Gothic"/>
          <w:spacing w:val="0"/>
          <w:sz w:val="20"/>
        </w:rPr>
        <w:lastRenderedPageBreak/>
        <w:t>a la Secretaría de Finanzas para la liberación del pago respectivo, mismo que se hará a través de la UMAR.</w:t>
      </w:r>
    </w:p>
    <w:p w:rsidR="000627AC" w:rsidRPr="005622EF" w:rsidRDefault="000627AC" w:rsidP="000627AC">
      <w:pPr>
        <w:ind w:left="1418" w:right="-1" w:hanging="2"/>
        <w:jc w:val="both"/>
        <w:rPr>
          <w:rFonts w:ascii="Century Gothic" w:hAnsi="Century Gothic"/>
          <w:spacing w:val="0"/>
          <w:sz w:val="20"/>
        </w:rPr>
      </w:pP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CONTROVERSIAS E INCONFORMIDADES:</w:t>
      </w:r>
    </w:p>
    <w:p w:rsidR="000627AC" w:rsidRPr="005622EF" w:rsidRDefault="000627AC" w:rsidP="000627AC">
      <w:pPr>
        <w:ind w:left="851" w:right="-1" w:hanging="85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p>
    <w:p w:rsidR="000627AC" w:rsidRPr="005622EF" w:rsidRDefault="00DB3F78" w:rsidP="000627AC">
      <w:pPr>
        <w:ind w:left="1416" w:right="-1"/>
        <w:jc w:val="both"/>
        <w:rPr>
          <w:rFonts w:ascii="Century Gothic" w:hAnsi="Century Gothic"/>
          <w:spacing w:val="0"/>
          <w:sz w:val="20"/>
        </w:rPr>
      </w:pPr>
      <w:r w:rsidRPr="005622EF">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5622EF">
        <w:rPr>
          <w:rFonts w:ascii="Century Gothic" w:hAnsi="Century Gothic"/>
          <w:spacing w:val="0"/>
          <w:sz w:val="20"/>
        </w:rPr>
        <w:t>en el Título Noveno, Capítulo I de la</w:t>
      </w:r>
      <w:r w:rsidRPr="005622EF">
        <w:rPr>
          <w:rFonts w:ascii="Century Gothic" w:hAnsi="Century Gothic"/>
          <w:spacing w:val="0"/>
          <w:sz w:val="20"/>
        </w:rPr>
        <w:t xml:space="preserve"> misma </w:t>
      </w:r>
      <w:r w:rsidR="000627AC" w:rsidRPr="005622EF">
        <w:rPr>
          <w:rFonts w:ascii="Century Gothic" w:hAnsi="Century Gothic"/>
          <w:spacing w:val="0"/>
          <w:sz w:val="20"/>
        </w:rPr>
        <w:t>Ley</w:t>
      </w:r>
      <w:r w:rsidRPr="005622EF">
        <w:rPr>
          <w:rFonts w:ascii="Century Gothic" w:hAnsi="Century Gothic"/>
          <w:spacing w:val="0"/>
          <w:sz w:val="20"/>
        </w:rPr>
        <w:t>.</w:t>
      </w:r>
    </w:p>
    <w:p w:rsidR="00DB3F78" w:rsidRPr="005622EF" w:rsidRDefault="00DB3F78" w:rsidP="000627AC">
      <w:pPr>
        <w:ind w:left="1416" w:right="-1"/>
        <w:jc w:val="both"/>
        <w:rPr>
          <w:rFonts w:ascii="Century Gothic" w:hAnsi="Century Gothic"/>
          <w:spacing w:val="0"/>
          <w:sz w:val="20"/>
        </w:rPr>
      </w:pP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150680" w:rsidRPr="00903EB7">
        <w:rPr>
          <w:rFonts w:ascii="Century Gothic" w:hAnsi="Century Gothic"/>
          <w:spacing w:val="0"/>
          <w:sz w:val="20"/>
        </w:rPr>
        <w:t>1</w:t>
      </w:r>
      <w:r w:rsidR="00BC13CC">
        <w:rPr>
          <w:rFonts w:ascii="Century Gothic" w:hAnsi="Century Gothic"/>
          <w:spacing w:val="0"/>
          <w:sz w:val="20"/>
        </w:rPr>
        <w:t>5</w:t>
      </w:r>
      <w:r w:rsidRPr="00903EB7">
        <w:rPr>
          <w:rFonts w:ascii="Century Gothic" w:hAnsi="Century Gothic"/>
          <w:spacing w:val="0"/>
          <w:sz w:val="20"/>
        </w:rPr>
        <w:t xml:space="preserve"> DE </w:t>
      </w:r>
      <w:r w:rsidR="005E7EE5" w:rsidRPr="00903EB7">
        <w:rPr>
          <w:rFonts w:ascii="Century Gothic" w:hAnsi="Century Gothic"/>
          <w:spacing w:val="0"/>
          <w:sz w:val="20"/>
        </w:rPr>
        <w:t>JU</w:t>
      </w:r>
      <w:r w:rsidR="00BC13CC">
        <w:rPr>
          <w:rFonts w:ascii="Century Gothic" w:hAnsi="Century Gothic"/>
          <w:spacing w:val="0"/>
          <w:sz w:val="20"/>
        </w:rPr>
        <w:t>LIO</w:t>
      </w:r>
      <w:r w:rsidR="005E7EE5" w:rsidRPr="00903EB7">
        <w:rPr>
          <w:rFonts w:ascii="Century Gothic" w:hAnsi="Century Gothic"/>
          <w:spacing w:val="0"/>
          <w:sz w:val="20"/>
        </w:rPr>
        <w:t xml:space="preserve"> </w:t>
      </w:r>
      <w:r w:rsidRPr="00903EB7">
        <w:rPr>
          <w:rFonts w:ascii="Century Gothic" w:hAnsi="Century Gothic"/>
          <w:spacing w:val="0"/>
          <w:sz w:val="20"/>
        </w:rPr>
        <w:t>DE 201</w:t>
      </w:r>
      <w:r w:rsidR="00BC13CC">
        <w:rPr>
          <w:rFonts w:ascii="Century Gothic" w:hAnsi="Century Gothic"/>
          <w:spacing w:val="0"/>
          <w:sz w:val="20"/>
        </w:rPr>
        <w:t>7</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Default="008A3CCF" w:rsidP="007308FB">
      <w:pPr>
        <w:ind w:right="-427"/>
        <w:rPr>
          <w:sz w:val="40"/>
          <w:szCs w:val="40"/>
        </w:rPr>
      </w:pPr>
    </w:p>
    <w:p w:rsidR="00200AB2" w:rsidRPr="005622EF" w:rsidRDefault="00200AB2" w:rsidP="007308FB">
      <w:pPr>
        <w:ind w:right="-427"/>
        <w:rPr>
          <w:sz w:val="40"/>
          <w:szCs w:val="40"/>
        </w:rPr>
      </w:pPr>
    </w:p>
    <w:p w:rsidR="008A3CCF" w:rsidRPr="005622EF" w:rsidRDefault="008A3CCF" w:rsidP="008A3CCF">
      <w:pPr>
        <w:rPr>
          <w:rFonts w:ascii="Century Gothic" w:hAnsi="Century Gothic" w:cs="Arial"/>
          <w:b/>
          <w:spacing w:val="0"/>
          <w:sz w:val="40"/>
          <w:szCs w:val="40"/>
        </w:rPr>
      </w:pPr>
    </w:p>
    <w:p w:rsidR="007248A7" w:rsidRPr="005622EF" w:rsidRDefault="007248A7" w:rsidP="008A3CCF">
      <w:pPr>
        <w:jc w:val="center"/>
        <w:rPr>
          <w:rFonts w:ascii="Century Gothic" w:hAnsi="Century Gothic" w:cs="Arial"/>
          <w:b/>
          <w:spacing w:val="0"/>
          <w:sz w:val="40"/>
          <w:szCs w:val="40"/>
        </w:rPr>
      </w:pPr>
    </w:p>
    <w:p w:rsidR="007248A7" w:rsidRPr="005622EF" w:rsidRDefault="007248A7"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Pr="005622EF" w:rsidRDefault="00486DEB"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lastRenderedPageBreak/>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BC13CC" w:rsidRPr="00BC13CC">
        <w:rPr>
          <w:rFonts w:ascii="Century Gothic" w:hAnsi="Century Gothic"/>
          <w:caps/>
          <w:sz w:val="18"/>
          <w:szCs w:val="18"/>
        </w:rPr>
        <w:t>LPO-920047989-E3-2017</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7A69EB" w:rsidRPr="00903EB7">
        <w:rPr>
          <w:rFonts w:ascii="Century Gothic" w:hAnsi="Century Gothic"/>
          <w:caps/>
          <w:sz w:val="18"/>
          <w:szCs w:val="18"/>
        </w:rPr>
        <w:t>1</w:t>
      </w:r>
      <w:r w:rsidR="00BC13CC">
        <w:rPr>
          <w:rFonts w:ascii="Century Gothic" w:hAnsi="Century Gothic"/>
          <w:caps/>
          <w:sz w:val="18"/>
          <w:szCs w:val="18"/>
        </w:rPr>
        <w:t>5</w:t>
      </w:r>
      <w:r w:rsidRPr="00903EB7">
        <w:rPr>
          <w:rFonts w:ascii="Century Gothic" w:hAnsi="Century Gothic"/>
          <w:caps/>
          <w:sz w:val="18"/>
          <w:szCs w:val="18"/>
        </w:rPr>
        <w:t xml:space="preserve"> DE </w:t>
      </w:r>
      <w:r w:rsidR="000B4F17" w:rsidRPr="00903EB7">
        <w:rPr>
          <w:rFonts w:ascii="Century Gothic" w:hAnsi="Century Gothic"/>
          <w:caps/>
          <w:sz w:val="18"/>
          <w:szCs w:val="18"/>
        </w:rPr>
        <w:t>JU</w:t>
      </w:r>
      <w:r w:rsidR="00BC13CC">
        <w:rPr>
          <w:rFonts w:ascii="Century Gothic" w:hAnsi="Century Gothic"/>
          <w:caps/>
          <w:sz w:val="18"/>
          <w:szCs w:val="18"/>
        </w:rPr>
        <w:t>LIO</w:t>
      </w:r>
      <w:r w:rsidRPr="00903EB7">
        <w:rPr>
          <w:rFonts w:ascii="Century Gothic" w:hAnsi="Century Gothic"/>
          <w:caps/>
          <w:sz w:val="18"/>
          <w:szCs w:val="18"/>
        </w:rPr>
        <w:t xml:space="preserve"> DE 201</w:t>
      </w:r>
      <w:r w:rsidR="00BC13CC">
        <w:rPr>
          <w:rFonts w:ascii="Century Gothic" w:hAnsi="Century Gothic"/>
          <w:caps/>
          <w:sz w:val="18"/>
          <w:szCs w:val="18"/>
        </w:rPr>
        <w:t>7</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BC13CC">
        <w:rPr>
          <w:rFonts w:ascii="Century Gothic" w:hAnsi="Century Gothic"/>
          <w:caps/>
          <w:sz w:val="18"/>
          <w:szCs w:val="18"/>
        </w:rPr>
        <w:t>14</w:t>
      </w:r>
      <w:r w:rsidRPr="00903EB7">
        <w:rPr>
          <w:rFonts w:ascii="Century Gothic" w:hAnsi="Century Gothic"/>
          <w:caps/>
          <w:sz w:val="18"/>
          <w:szCs w:val="18"/>
        </w:rPr>
        <w:t xml:space="preserve"> de </w:t>
      </w:r>
      <w:r w:rsidR="00BC13CC">
        <w:rPr>
          <w:rFonts w:ascii="Century Gothic" w:hAnsi="Century Gothic"/>
          <w:caps/>
          <w:sz w:val="18"/>
          <w:szCs w:val="18"/>
        </w:rPr>
        <w:t>aGOSTO</w:t>
      </w:r>
      <w:r w:rsidR="00903EB7">
        <w:rPr>
          <w:rFonts w:ascii="Century Gothic" w:hAnsi="Century Gothic"/>
          <w:caps/>
          <w:sz w:val="18"/>
          <w:szCs w:val="18"/>
        </w:rPr>
        <w:t xml:space="preserve"> </w:t>
      </w:r>
      <w:r w:rsidRPr="005622EF">
        <w:rPr>
          <w:rFonts w:ascii="Century Gothic" w:hAnsi="Century Gothic"/>
          <w:caps/>
          <w:sz w:val="18"/>
          <w:szCs w:val="18"/>
        </w:rPr>
        <w:t>de 201</w:t>
      </w:r>
      <w:r w:rsidR="00BC13CC">
        <w:rPr>
          <w:rFonts w:ascii="Century Gothic" w:hAnsi="Century Gothic"/>
          <w:caps/>
          <w:sz w:val="18"/>
          <w:szCs w:val="18"/>
        </w:rPr>
        <w:t>7</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5622EF" w:rsidRDefault="006C551F" w:rsidP="006C551F">
      <w:pPr>
        <w:tabs>
          <w:tab w:val="left" w:pos="1778"/>
        </w:tabs>
        <w:ind w:right="-1"/>
        <w:jc w:val="both"/>
        <w:rPr>
          <w:rFonts w:ascii="Century Gothic" w:hAnsi="Century Gothic"/>
          <w:sz w:val="18"/>
          <w:szCs w:val="18"/>
        </w:rPr>
      </w:pPr>
      <w:r w:rsidRPr="005622EF">
        <w:rPr>
          <w:rFonts w:ascii="Century Gothic" w:hAnsi="Century Gothic"/>
          <w:b/>
          <w:spacing w:val="0"/>
          <w:sz w:val="18"/>
          <w:szCs w:val="18"/>
          <w:lang w:val="es-ES_tradnl"/>
        </w:rPr>
        <w:t>1.5.-</w:t>
      </w:r>
      <w:r w:rsidRPr="005622EF">
        <w:rPr>
          <w:rFonts w:ascii="Century Gothic" w:hAnsi="Century Gothic"/>
          <w:sz w:val="18"/>
          <w:szCs w:val="18"/>
          <w:lang w:val="es-ES_tradnl"/>
        </w:rPr>
        <w:t xml:space="preserve">LAS EROGACIONES QUE SE DERIVEN DEL CUMPLIMIENTO DEL PRESENTE CONTRATO, SERÁN CUBIERTAS CON LOS RECURSOS AUTORIZADOS PROVENIENTES DEL </w:t>
      </w:r>
      <w:r w:rsidRPr="00903EB7">
        <w:rPr>
          <w:rFonts w:ascii="Century Gothic" w:hAnsi="Century Gothic"/>
          <w:sz w:val="18"/>
          <w:szCs w:val="18"/>
          <w:lang w:val="es-ES_tradnl"/>
        </w:rPr>
        <w:t>RAMO 33 DENTRO DEL “FONDO DE APORTACIONES MÚLTIPLES 201</w:t>
      </w:r>
      <w:r w:rsidR="00BC13CC">
        <w:rPr>
          <w:rFonts w:ascii="Century Gothic" w:hAnsi="Century Gothic"/>
          <w:sz w:val="18"/>
          <w:szCs w:val="18"/>
          <w:lang w:val="es-ES_tradnl"/>
        </w:rPr>
        <w:t>7</w:t>
      </w:r>
      <w:r w:rsidRPr="00903EB7">
        <w:rPr>
          <w:rFonts w:ascii="Century Gothic" w:hAnsi="Century Gothic"/>
          <w:sz w:val="18"/>
          <w:szCs w:val="18"/>
          <w:lang w:val="es-ES_tradnl"/>
        </w:rPr>
        <w:t xml:space="preserve">” </w:t>
      </w:r>
      <w:r w:rsidRPr="00903EB7">
        <w:rPr>
          <w:rFonts w:ascii="Century Gothic" w:hAnsi="Century Gothic"/>
          <w:sz w:val="18"/>
          <w:szCs w:val="18"/>
          <w:lang w:val="es-ES_tradnl"/>
        </w:rPr>
        <w:lastRenderedPageBreak/>
        <w:t xml:space="preserve">(INFRAESTRUCTURA EDUCATIVA SUPERIOR), DE ACUERDO AL OFICIO DE AUTORIZACIÓN NO. </w:t>
      </w:r>
      <w:r w:rsidR="00867609" w:rsidRPr="00903EB7">
        <w:rPr>
          <w:rFonts w:ascii="Century Gothic" w:hAnsi="Century Gothic"/>
          <w:sz w:val="18"/>
          <w:szCs w:val="18"/>
          <w:lang w:val="es-MX"/>
        </w:rPr>
        <w:t>SF</w:t>
      </w:r>
      <w:r w:rsidR="00EC7BCA" w:rsidRPr="00903EB7">
        <w:rPr>
          <w:rFonts w:ascii="Century Gothic" w:hAnsi="Century Gothic"/>
          <w:sz w:val="18"/>
          <w:szCs w:val="18"/>
          <w:lang w:val="es-MX"/>
        </w:rPr>
        <w:t>/SPIP/DPIP/FAM</w:t>
      </w:r>
      <w:r w:rsidR="00BC13CC">
        <w:rPr>
          <w:rFonts w:ascii="Century Gothic" w:hAnsi="Century Gothic"/>
          <w:sz w:val="18"/>
          <w:szCs w:val="18"/>
          <w:lang w:val="es-MX"/>
        </w:rPr>
        <w:t>-</w:t>
      </w:r>
      <w:r w:rsidR="00EC7BCA" w:rsidRPr="00903EB7">
        <w:rPr>
          <w:rFonts w:ascii="Century Gothic" w:hAnsi="Century Gothic"/>
          <w:sz w:val="18"/>
          <w:szCs w:val="18"/>
          <w:lang w:val="es-MX"/>
        </w:rPr>
        <w:t>IES/1</w:t>
      </w:r>
      <w:r w:rsidR="00BC13CC">
        <w:rPr>
          <w:rFonts w:ascii="Century Gothic" w:hAnsi="Century Gothic"/>
          <w:sz w:val="18"/>
          <w:szCs w:val="18"/>
          <w:lang w:val="es-MX"/>
        </w:rPr>
        <w:t>114</w:t>
      </w:r>
      <w:r w:rsidR="00EC7BCA" w:rsidRPr="00903EB7">
        <w:rPr>
          <w:rFonts w:ascii="Century Gothic" w:hAnsi="Century Gothic"/>
          <w:sz w:val="18"/>
          <w:szCs w:val="18"/>
          <w:lang w:val="es-MX"/>
        </w:rPr>
        <w:t>/201</w:t>
      </w:r>
      <w:r w:rsidR="00BC13CC">
        <w:rPr>
          <w:rFonts w:ascii="Century Gothic" w:hAnsi="Century Gothic"/>
          <w:sz w:val="18"/>
          <w:szCs w:val="18"/>
          <w:lang w:val="es-MX"/>
        </w:rPr>
        <w:t>7</w:t>
      </w:r>
      <w:r w:rsidR="00EC7BCA" w:rsidRPr="00903EB7">
        <w:rPr>
          <w:rFonts w:ascii="Century Gothic" w:hAnsi="Century Gothic"/>
          <w:sz w:val="18"/>
          <w:szCs w:val="18"/>
          <w:lang w:val="es-MX"/>
        </w:rPr>
        <w:t xml:space="preserve"> </w:t>
      </w:r>
      <w:r w:rsidRPr="00903EB7">
        <w:rPr>
          <w:rFonts w:ascii="Century Gothic" w:hAnsi="Century Gothic"/>
          <w:sz w:val="18"/>
          <w:szCs w:val="18"/>
          <w:lang w:val="es-ES_tradnl"/>
        </w:rPr>
        <w:t xml:space="preserve">SUSCRITO POR </w:t>
      </w:r>
      <w:r w:rsidR="00BC13CC">
        <w:rPr>
          <w:rFonts w:ascii="Century Gothic" w:hAnsi="Century Gothic"/>
          <w:sz w:val="18"/>
          <w:szCs w:val="18"/>
          <w:lang w:val="es-ES_tradnl"/>
        </w:rPr>
        <w:t>LA C. REINA AMADA VELAZQUEZ MONTES</w:t>
      </w:r>
      <w:r w:rsidRPr="00903EB7">
        <w:rPr>
          <w:rFonts w:ascii="Century Gothic" w:hAnsi="Century Gothic"/>
          <w:sz w:val="18"/>
          <w:szCs w:val="18"/>
          <w:lang w:val="es-ES_tradnl"/>
        </w:rPr>
        <w:t>, SUBSECRETARI</w:t>
      </w:r>
      <w:r w:rsidR="00BC13CC">
        <w:rPr>
          <w:rFonts w:ascii="Century Gothic" w:hAnsi="Century Gothic"/>
          <w:sz w:val="18"/>
          <w:szCs w:val="18"/>
          <w:lang w:val="es-ES_tradnl"/>
        </w:rPr>
        <w:t>A</w:t>
      </w:r>
      <w:r w:rsidRPr="00903EB7">
        <w:rPr>
          <w:rFonts w:ascii="Century Gothic" w:hAnsi="Century Gothic"/>
          <w:sz w:val="18"/>
          <w:szCs w:val="18"/>
          <w:lang w:val="es-ES_tradnl"/>
        </w:rPr>
        <w:t xml:space="preserve"> DE PLANEACIÓN</w:t>
      </w:r>
      <w:r w:rsidR="00903EB7" w:rsidRPr="00903EB7">
        <w:rPr>
          <w:rFonts w:ascii="Century Gothic" w:hAnsi="Century Gothic"/>
          <w:sz w:val="18"/>
          <w:szCs w:val="18"/>
          <w:lang w:val="es-ES_tradnl"/>
        </w:rPr>
        <w:t xml:space="preserve"> E INVERSIÓN PÚBLICA, </w:t>
      </w:r>
      <w:r w:rsidRPr="00903EB7">
        <w:rPr>
          <w:rFonts w:ascii="Century Gothic" w:hAnsi="Century Gothic"/>
          <w:sz w:val="18"/>
          <w:szCs w:val="18"/>
          <w:lang w:val="es-ES_tradnl"/>
        </w:rPr>
        <w:t xml:space="preserve">DE LA SECRETARÍA DE FINANZAS DEL GOBIERNO DEL ESTADO DE OAXACA, DE FECHA </w:t>
      </w:r>
      <w:r w:rsidR="00BC13CC">
        <w:rPr>
          <w:rFonts w:ascii="Century Gothic" w:hAnsi="Century Gothic"/>
          <w:sz w:val="18"/>
          <w:szCs w:val="18"/>
          <w:lang w:val="es-ES_tradnl"/>
        </w:rPr>
        <w:t>15</w:t>
      </w:r>
      <w:r w:rsidRPr="00903EB7">
        <w:rPr>
          <w:rFonts w:ascii="Century Gothic" w:hAnsi="Century Gothic"/>
          <w:sz w:val="18"/>
          <w:szCs w:val="18"/>
          <w:lang w:val="es-ES_tradnl"/>
        </w:rPr>
        <w:t xml:space="preserve"> DE </w:t>
      </w:r>
      <w:r w:rsidR="00BC13CC">
        <w:rPr>
          <w:rFonts w:ascii="Century Gothic" w:hAnsi="Century Gothic"/>
          <w:sz w:val="18"/>
          <w:szCs w:val="18"/>
          <w:lang w:val="es-ES_tradnl"/>
        </w:rPr>
        <w:t>JUNIO</w:t>
      </w:r>
      <w:r w:rsidR="005172B8">
        <w:rPr>
          <w:rFonts w:ascii="Century Gothic" w:hAnsi="Century Gothic"/>
          <w:sz w:val="18"/>
          <w:szCs w:val="18"/>
          <w:lang w:val="es-ES_tradnl"/>
        </w:rPr>
        <w:t xml:space="preserve"> </w:t>
      </w:r>
      <w:r w:rsidR="00D34F54" w:rsidRPr="00903EB7">
        <w:rPr>
          <w:rFonts w:ascii="Century Gothic" w:hAnsi="Century Gothic"/>
          <w:sz w:val="18"/>
          <w:szCs w:val="18"/>
          <w:lang w:val="es-ES_tradnl"/>
        </w:rPr>
        <w:t>DE 201</w:t>
      </w:r>
      <w:r w:rsidR="00BC13CC">
        <w:rPr>
          <w:rFonts w:ascii="Century Gothic" w:hAnsi="Century Gothic"/>
          <w:sz w:val="18"/>
          <w:szCs w:val="18"/>
          <w:lang w:val="es-ES_tradnl"/>
        </w:rPr>
        <w:t>7</w:t>
      </w:r>
      <w:r w:rsidRPr="00903EB7">
        <w:rPr>
          <w:rFonts w:ascii="Century Gothic" w:hAnsi="Century Gothic"/>
          <w:sz w:val="18"/>
          <w:szCs w:val="18"/>
          <w:lang w:val="es-ES_tradnl"/>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proofErr w:type="spellStart"/>
      <w:r w:rsidRPr="005622EF">
        <w:rPr>
          <w:rFonts w:ascii="Century Gothic" w:hAnsi="Century Gothic"/>
          <w:caps/>
          <w:sz w:val="18"/>
          <w:szCs w:val="18"/>
        </w:rPr>
        <w:t>de</w:t>
      </w:r>
      <w:proofErr w:type="spellEnd"/>
      <w:r w:rsidRPr="005622EF">
        <w:rPr>
          <w:rFonts w:ascii="Century Gothic" w:hAnsi="Century Gothic"/>
          <w:caps/>
          <w:sz w:val="18"/>
          <w:szCs w:val="18"/>
        </w:rPr>
        <w:t xml:space="preserv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caps/>
          <w:sz w:val="18"/>
          <w:szCs w:val="18"/>
          <w:lang w:val="es-ES_tradnl"/>
        </w:rPr>
        <w:tab/>
      </w:r>
    </w:p>
    <w:p w:rsidR="006C551F" w:rsidRPr="005622EF" w:rsidRDefault="006C551F" w:rsidP="006C551F">
      <w:pPr>
        <w:pStyle w:val="Textoindependiente23"/>
        <w:tabs>
          <w:tab w:val="left" w:pos="426"/>
        </w:tabs>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2.5.-</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2.6.-</w:t>
      </w:r>
      <w:r w:rsidRPr="005622EF">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b/>
          <w:caps/>
          <w:sz w:val="18"/>
          <w:szCs w:val="18"/>
        </w:rPr>
        <w:lastRenderedPageBreak/>
        <w:t>2.7.-</w:t>
      </w:r>
      <w:r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2.8</w:t>
      </w:r>
      <w:r w:rsidRPr="005622EF">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FE592B">
        <w:rPr>
          <w:rFonts w:ascii="Century Gothic" w:hAnsi="Century Gothic"/>
          <w:caps/>
          <w:sz w:val="18"/>
          <w:szCs w:val="18"/>
        </w:rPr>
        <w:t>6</w:t>
      </w:r>
      <w:r w:rsidRPr="005622EF">
        <w:rPr>
          <w:rFonts w:ascii="Century Gothic" w:hAnsi="Century Gothic"/>
          <w:caps/>
          <w:sz w:val="18"/>
          <w:szCs w:val="18"/>
        </w:rPr>
        <w:t xml:space="preserve"> Y PAGOS PROVISIONALES DE 201</w:t>
      </w:r>
      <w:r w:rsidR="00FE592B">
        <w:rPr>
          <w:rFonts w:ascii="Century Gothic" w:hAnsi="Century Gothic"/>
          <w:caps/>
          <w:sz w:val="18"/>
          <w:szCs w:val="18"/>
        </w:rPr>
        <w:t>7</w:t>
      </w:r>
      <w:r w:rsidRPr="005622EF">
        <w:rPr>
          <w:rFonts w:ascii="Century Gothic" w:hAnsi="Century Gothic"/>
          <w:caps/>
          <w:sz w:val="18"/>
          <w:szCs w:val="18"/>
        </w:rPr>
        <w:t>.</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2.9.-</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este se obliga a ejecutar los trabajos consistentes en:</w:t>
      </w:r>
    </w:p>
    <w:p w:rsidR="004174EC" w:rsidRDefault="004174EC" w:rsidP="006C551F">
      <w:pPr>
        <w:tabs>
          <w:tab w:val="left" w:pos="9830"/>
        </w:tabs>
        <w:ind w:right="-1"/>
        <w:jc w:val="both"/>
        <w:rPr>
          <w:rFonts w:ascii="Century Gothic" w:hAnsi="Century Gothic"/>
          <w:caps/>
          <w:sz w:val="18"/>
          <w:szCs w:val="18"/>
        </w:rPr>
      </w:pPr>
    </w:p>
    <w:p w:rsidR="00FE592B" w:rsidRPr="007362BF" w:rsidRDefault="00FE592B" w:rsidP="00FE592B">
      <w:pPr>
        <w:pStyle w:val="Sinespaciado"/>
        <w:jc w:val="both"/>
        <w:rPr>
          <w:b/>
          <w:noProof/>
          <w:sz w:val="18"/>
          <w:szCs w:val="18"/>
          <w:lang w:eastAsia="es-MX"/>
        </w:rPr>
      </w:pPr>
      <w:r w:rsidRPr="007362BF">
        <w:rPr>
          <w:rFonts w:ascii="Century Gothic" w:hAnsi="Century Gothic"/>
          <w:b/>
          <w:sz w:val="18"/>
          <w:szCs w:val="18"/>
          <w:lang w:val="es-ES"/>
        </w:rPr>
        <w:t>EDIFICIO DE 402 M2, DESPLANTADO SOBRE UNA CIMENTACIÓN A BASE DE ZAPATAS CORRIDAS, CONTRATRABES DE CONCRETO ARMADO, MURETES DE ENRASE, CADENAS DE DESPLANTE F´C=250 KG/CM2.,LA ESTRUCTURA ESTA CONFORMADA POR COLUMNAS, CASTILLOS, TRABES, CERRAMIENTOS Y MUROS DE CONCRETO, LOSA DE ENTREPISO Y RAMPA DE ESCALERA DE CONCRETO ARMADO F´C=250KG/CM2, Y LOSA DE AZOTEA A BASE DE BOVEDILLAS DE POLIESTIRENO 12 KG/M3.,CON IMPERMEABILIZANTE, MURO DE TABIQUE ROJO COMÚN, APLANADA EN INTERIOR Y EXTERIOR CON SELLADOR Y PINTURA VINILICA, FIRME DE CONCRETO REFORZADO CON MALLA ELECTROSOLDADA Y ACABADO CON LOSETA CERAMICA, CANCELERÍA DE ALUMINIO EN PUERTAS Y VENTANAS, INSTALACIÓN ELECTRICA Y RED,</w:t>
      </w:r>
      <w:r w:rsidRPr="007362BF">
        <w:rPr>
          <w:rFonts w:ascii="Century Gothic" w:hAnsi="Century Gothic"/>
          <w:b/>
          <w:sz w:val="18"/>
          <w:szCs w:val="18"/>
        </w:rPr>
        <w:t xml:space="preserve"> EN LA UNIVERSIDAD DEL MAR, CAMPUS PUERTO ESCONDIDO.</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5622EF" w:rsidTr="00AF0C1C">
        <w:tc>
          <w:tcPr>
            <w:tcW w:w="9639" w:type="dxa"/>
          </w:tcPr>
          <w:p w:rsidR="00FE592B" w:rsidRPr="00FE592B" w:rsidRDefault="00FE592B" w:rsidP="00AF0C1C">
            <w:pPr>
              <w:jc w:val="both"/>
              <w:rPr>
                <w:rFonts w:ascii="Century Gothic" w:hAnsi="Century Gothic"/>
                <w:b/>
                <w:sz w:val="18"/>
                <w:szCs w:val="18"/>
                <w:lang w:val="es-MX"/>
              </w:rPr>
            </w:pPr>
          </w:p>
        </w:tc>
      </w:tr>
    </w:tbl>
    <w:p w:rsidR="006C551F" w:rsidRPr="005622EF" w:rsidRDefault="00867609" w:rsidP="006C551F">
      <w:pPr>
        <w:tabs>
          <w:tab w:val="left" w:pos="1778"/>
        </w:tabs>
        <w:ind w:right="-1"/>
        <w:jc w:val="both"/>
        <w:rPr>
          <w:rFonts w:ascii="Century Gothic" w:hAnsi="Century Gothic"/>
          <w:caps/>
          <w:sz w:val="18"/>
          <w:szCs w:val="18"/>
        </w:rPr>
      </w:pPr>
      <w:r w:rsidRPr="005622EF">
        <w:rPr>
          <w:rFonts w:ascii="Century Gothic" w:hAnsi="Century Gothic"/>
          <w:sz w:val="18"/>
          <w:szCs w:val="18"/>
        </w:rPr>
        <w:t xml:space="preserve">LOS TRABAJOS SE REALIZARÁN EN LAS INSTALACIONES DE LA UNIVERSIDAD DEL MAR CAMPUS PUERTO ESCONDIDO, UBICADAS EN: CIUDAD UNIVERSITARIA, PUERTO ESCONDIDO, SAN PEDRO MIXTEPEC, JUQUILA, ESTADO DE </w:t>
      </w:r>
      <w:r w:rsidRPr="005622EF">
        <w:rPr>
          <w:rFonts w:ascii="Century Gothic" w:hAnsi="Century Gothic"/>
          <w:caps/>
          <w:sz w:val="18"/>
          <w:szCs w:val="18"/>
        </w:rPr>
        <w:t>Oaxaca, los cuales se realizarán de acuerdo con los diversos ordenamientos, normas y anexos señalados en LOS incisoS</w:t>
      </w:r>
      <w:r w:rsidR="006C551F" w:rsidRPr="005622EF">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w:t>
      </w:r>
      <w:proofErr w:type="gramStart"/>
      <w:r w:rsidRPr="005622EF">
        <w:rPr>
          <w:rFonts w:ascii="Century Gothic" w:hAnsi="Century Gothic"/>
          <w:b/>
          <w:caps/>
          <w:sz w:val="18"/>
          <w:szCs w:val="18"/>
        </w:rPr>
        <w:t xml:space="preserve">( </w:t>
      </w:r>
      <w:r w:rsidRPr="005622EF">
        <w:rPr>
          <w:rFonts w:ascii="Century Gothic" w:hAnsi="Century Gothic"/>
          <w:caps/>
          <w:sz w:val="18"/>
          <w:szCs w:val="18"/>
        </w:rPr>
        <w:t>---------------------------------------------------------------------------------------------------------</w:t>
      </w:r>
      <w:proofErr w:type="gramEnd"/>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7362BF">
        <w:rPr>
          <w:rFonts w:ascii="Century Gothic" w:hAnsi="Century Gothic"/>
          <w:b/>
          <w:bCs/>
          <w:caps/>
          <w:sz w:val="18"/>
          <w:szCs w:val="18"/>
        </w:rPr>
        <w:t>16</w:t>
      </w:r>
      <w:r w:rsidRPr="004940E6">
        <w:rPr>
          <w:rFonts w:ascii="Century Gothic" w:hAnsi="Century Gothic"/>
          <w:b/>
          <w:bCs/>
          <w:caps/>
          <w:sz w:val="18"/>
          <w:szCs w:val="18"/>
        </w:rPr>
        <w:t xml:space="preserve"> DE </w:t>
      </w:r>
      <w:r w:rsidR="007362BF">
        <w:rPr>
          <w:rFonts w:ascii="Century Gothic" w:hAnsi="Century Gothic"/>
          <w:b/>
          <w:bCs/>
          <w:caps/>
          <w:sz w:val="18"/>
          <w:szCs w:val="18"/>
        </w:rPr>
        <w:t>AGOSTO</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201</w:t>
      </w:r>
      <w:r w:rsidR="007362BF">
        <w:rPr>
          <w:rFonts w:ascii="Century Gothic" w:hAnsi="Century Gothic"/>
          <w:b/>
          <w:bCs/>
          <w:caps/>
          <w:sz w:val="18"/>
          <w:szCs w:val="18"/>
        </w:rPr>
        <w:t>7</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7362BF">
        <w:rPr>
          <w:rFonts w:ascii="Century Gothic" w:hAnsi="Century Gothic"/>
          <w:b/>
          <w:bCs/>
          <w:caps/>
          <w:sz w:val="18"/>
          <w:szCs w:val="18"/>
        </w:rPr>
        <w:t>28</w:t>
      </w:r>
      <w:r w:rsidRPr="004940E6">
        <w:rPr>
          <w:rFonts w:ascii="Century Gothic" w:hAnsi="Century Gothic"/>
          <w:b/>
          <w:bCs/>
          <w:caps/>
          <w:sz w:val="18"/>
          <w:szCs w:val="18"/>
        </w:rPr>
        <w:t xml:space="preserve"> DE </w:t>
      </w:r>
      <w:r w:rsidR="00C8735E" w:rsidRPr="004940E6">
        <w:rPr>
          <w:rFonts w:ascii="Century Gothic" w:hAnsi="Century Gothic"/>
          <w:b/>
          <w:bCs/>
          <w:caps/>
          <w:sz w:val="18"/>
          <w:szCs w:val="18"/>
        </w:rPr>
        <w:t xml:space="preserve">NOVIEMBRE </w:t>
      </w:r>
      <w:r w:rsidRPr="004940E6">
        <w:rPr>
          <w:rFonts w:ascii="Century Gothic" w:hAnsi="Century Gothic"/>
          <w:b/>
          <w:bCs/>
          <w:caps/>
          <w:sz w:val="18"/>
          <w:szCs w:val="18"/>
        </w:rPr>
        <w:t>de 201</w:t>
      </w:r>
      <w:r w:rsidR="007362BF">
        <w:rPr>
          <w:rFonts w:ascii="Century Gothic" w:hAnsi="Century Gothic"/>
          <w:b/>
          <w:bCs/>
          <w:caps/>
          <w:sz w:val="18"/>
          <w:szCs w:val="18"/>
        </w:rPr>
        <w:t>7</w:t>
      </w:r>
      <w:r w:rsidRPr="004940E6">
        <w:rPr>
          <w:rFonts w:ascii="Century Gothic" w:hAnsi="Century Gothic"/>
          <w:caps/>
          <w:sz w:val="18"/>
          <w:szCs w:val="18"/>
        </w:rPr>
        <w:t xml:space="preserve">, ES DECIR </w:t>
      </w:r>
      <w:r w:rsidR="001455B3" w:rsidRPr="004940E6">
        <w:rPr>
          <w:rFonts w:ascii="Century Gothic" w:hAnsi="Century Gothic"/>
          <w:caps/>
          <w:sz w:val="18"/>
          <w:szCs w:val="18"/>
        </w:rPr>
        <w:t>1</w:t>
      </w:r>
      <w:r w:rsidR="007362BF">
        <w:rPr>
          <w:rFonts w:ascii="Century Gothic" w:hAnsi="Century Gothic"/>
          <w:caps/>
          <w:sz w:val="18"/>
          <w:szCs w:val="18"/>
        </w:rPr>
        <w:t>05</w:t>
      </w:r>
      <w:r w:rsidRPr="004940E6">
        <w:rPr>
          <w:rFonts w:ascii="Century Gothic" w:hAnsi="Century Gothic"/>
          <w:caps/>
          <w:sz w:val="18"/>
          <w:szCs w:val="18"/>
        </w:rPr>
        <w:t xml:space="preserve"> (</w:t>
      </w:r>
      <w:r w:rsidR="001455B3" w:rsidRPr="004940E6">
        <w:rPr>
          <w:rFonts w:ascii="Century Gothic" w:hAnsi="Century Gothic"/>
          <w:caps/>
          <w:sz w:val="18"/>
          <w:szCs w:val="18"/>
        </w:rPr>
        <w:t xml:space="preserve">CIENTO </w:t>
      </w:r>
      <w:r w:rsidR="007362BF">
        <w:rPr>
          <w:rFonts w:ascii="Century Gothic" w:hAnsi="Century Gothic"/>
          <w:caps/>
          <w:sz w:val="18"/>
          <w:szCs w:val="18"/>
        </w:rPr>
        <w:t>CINCO</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B31876" w:rsidRPr="00B31876" w:rsidRDefault="00B31876" w:rsidP="00B31876">
      <w:pPr>
        <w:ind w:right="-1"/>
        <w:jc w:val="both"/>
        <w:rPr>
          <w:rFonts w:ascii="Century Gothic" w:hAnsi="Century Gothic"/>
          <w:caps/>
          <w:sz w:val="18"/>
          <w:szCs w:val="18"/>
        </w:rPr>
      </w:pPr>
      <w:r w:rsidRPr="00B31876">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5622EF" w:rsidRDefault="00B31876"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5622EF">
        <w:rPr>
          <w:rFonts w:ascii="Century Gothic" w:hAnsi="Century Gothic"/>
          <w:b/>
          <w:caps/>
          <w:sz w:val="18"/>
          <w:szCs w:val="18"/>
        </w:rPr>
        <w:t>“EL CONTRATISTA”</w:t>
      </w:r>
      <w:r w:rsidRPr="005622EF">
        <w:rPr>
          <w:rFonts w:ascii="Century Gothic" w:hAnsi="Century Gothic"/>
          <w:caps/>
          <w:sz w:val="18"/>
          <w:szCs w:val="18"/>
        </w:rPr>
        <w:t xml:space="preserve"> a la Residencia de Supervisión, acompañada de la </w:t>
      </w:r>
      <w:r w:rsidRPr="005622EF">
        <w:rPr>
          <w:rFonts w:ascii="Century Gothic" w:hAnsi="Century Gothic"/>
          <w:caps/>
          <w:sz w:val="18"/>
          <w:szCs w:val="18"/>
        </w:rPr>
        <w:lastRenderedPageBreak/>
        <w:t xml:space="preserve">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5622EF">
        <w:rPr>
          <w:rFonts w:ascii="Century Gothic" w:hAnsi="Century Gothic"/>
          <w:b/>
          <w:caps/>
          <w:sz w:val="18"/>
          <w:szCs w:val="18"/>
        </w:rPr>
        <w:t>“la UMAR”,</w:t>
      </w:r>
      <w:r w:rsidRPr="005622EF">
        <w:rPr>
          <w:rFonts w:ascii="Century Gothic" w:hAnsi="Century Gothic"/>
          <w:caps/>
          <w:sz w:val="18"/>
          <w:szCs w:val="18"/>
        </w:rPr>
        <w:t xml:space="preserve"> inicie el trámite de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A TRAVÉs DE LA </w:t>
      </w:r>
      <w:r w:rsidRPr="005622EF">
        <w:rPr>
          <w:rFonts w:ascii="Century Gothic" w:hAnsi="Century Gothic"/>
          <w:b/>
          <w:caps/>
          <w:sz w:val="18"/>
          <w:szCs w:val="18"/>
        </w:rPr>
        <w:t>“la UMAR”</w:t>
      </w:r>
      <w:r w:rsidRPr="005622EF">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ANTICIPOS.-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0D478E" w:rsidRPr="00383D58" w:rsidRDefault="000D478E" w:rsidP="000D478E">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UMAR” </w:t>
      </w:r>
      <w:r w:rsidRPr="00383D58">
        <w:rPr>
          <w:rFonts w:ascii="Century Gothic" w:hAnsi="Century Gothic"/>
          <w:caps/>
          <w:sz w:val="18"/>
          <w:szCs w:val="18"/>
        </w:rPr>
        <w:t>retendrá el 2.5% de conformidad con el Artículo 56 de la Ley Estatal de Derechos</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lastRenderedPageBreak/>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 xml:space="preserve">“la UMAR”,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w:t>
      </w:r>
      <w:r w:rsidRPr="005622EF">
        <w:rPr>
          <w:rFonts w:ascii="Century Gothic" w:hAnsi="Century Gothic"/>
          <w:caps/>
          <w:sz w:val="18"/>
          <w:szCs w:val="18"/>
        </w:rPr>
        <w:lastRenderedPageBreak/>
        <w:t>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w:t>
      </w:r>
      <w:r w:rsidRPr="005622EF">
        <w:rPr>
          <w:rFonts w:ascii="Century Gothic" w:hAnsi="Century Gothic"/>
          <w:caps/>
          <w:sz w:val="18"/>
          <w:szCs w:val="18"/>
        </w:rPr>
        <w:lastRenderedPageBreak/>
        <w:t xml:space="preserve">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w:t>
      </w:r>
      <w:r w:rsidRPr="005622EF">
        <w:rPr>
          <w:rFonts w:ascii="Century Gothic" w:hAnsi="Century Gothic"/>
          <w:caps/>
          <w:sz w:val="18"/>
          <w:szCs w:val="18"/>
        </w:rPr>
        <w:lastRenderedPageBreak/>
        <w:t xml:space="preserve">otorgada para el cumplimiento del contrato, hasta por el monto total 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37198F" w:rsidP="006C551F">
      <w:pPr>
        <w:ind w:right="-1"/>
        <w:jc w:val="both"/>
        <w:rPr>
          <w:rFonts w:ascii="Century Gothic" w:hAnsi="Century Gothic"/>
          <w:caps/>
          <w:sz w:val="18"/>
          <w:szCs w:val="18"/>
        </w:rPr>
      </w:pPr>
      <w:r w:rsidRPr="005622EF">
        <w:rPr>
          <w:rFonts w:ascii="Century Gothic" w:hAnsi="Century Gothic"/>
          <w:b/>
          <w:caps/>
          <w:sz w:val="18"/>
          <w:szCs w:val="18"/>
        </w:rPr>
        <w:t xml:space="preserve">“LA UMAR” </w:t>
      </w:r>
      <w:r w:rsidR="00CE08C0">
        <w:rPr>
          <w:rFonts w:ascii="Century Gothic" w:hAnsi="Century Gothic"/>
          <w:caps/>
          <w:sz w:val="18"/>
          <w:szCs w:val="18"/>
        </w:rPr>
        <w:t>retendrá del anticipo el 2</w:t>
      </w:r>
      <w:r w:rsidRPr="005622EF">
        <w:rPr>
          <w:rFonts w:ascii="Century Gothic" w:hAnsi="Century Gothic"/>
          <w:caps/>
          <w:sz w:val="18"/>
          <w:szCs w:val="18"/>
        </w:rPr>
        <w:t>.5% de conformidad con el Artículo 56 de la Ley Estatal de Derechos.</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lastRenderedPageBreak/>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OCTAVA.- PENAS CONVENCIONALES.-“LA UMAR”,</w:t>
      </w:r>
      <w:r w:rsidRPr="005622EF">
        <w:rPr>
          <w:rFonts w:ascii="Century Gothic" w:hAnsi="Century Gothic"/>
          <w:caps/>
          <w:sz w:val="18"/>
          <w:szCs w:val="18"/>
        </w:rPr>
        <w:t xml:space="preserve"> tendrá la facultad de verificar que las obras de este contrato se estén ejecutando por </w:t>
      </w:r>
      <w:r w:rsidRPr="005622EF">
        <w:rPr>
          <w:rFonts w:ascii="Century Gothic" w:hAnsi="Century Gothic"/>
          <w:b/>
          <w:caps/>
          <w:sz w:val="18"/>
          <w:szCs w:val="18"/>
        </w:rPr>
        <w:t>“EL CONTRATISTA”</w:t>
      </w:r>
      <w:r w:rsidRPr="005622EF">
        <w:rPr>
          <w:rFonts w:ascii="Century Gothic" w:hAnsi="Century Gothic"/>
          <w:caps/>
          <w:sz w:val="18"/>
          <w:szCs w:val="18"/>
        </w:rPr>
        <w:t xml:space="preserve"> de acuerdo con el programa aprobado, para lo cual, </w:t>
      </w:r>
      <w:r w:rsidRPr="005622EF">
        <w:rPr>
          <w:rFonts w:ascii="Century Gothic" w:hAnsi="Century Gothic"/>
          <w:b/>
          <w:caps/>
          <w:sz w:val="18"/>
          <w:szCs w:val="18"/>
        </w:rPr>
        <w:t>“LA UMAR”,</w:t>
      </w:r>
      <w:r w:rsidRPr="005622EF">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5622EF" w:rsidRDefault="006C551F" w:rsidP="006C551F">
      <w:pPr>
        <w:jc w:val="both"/>
        <w:rPr>
          <w:rFonts w:ascii="Century Gothic" w:hAnsi="Century Gothic"/>
          <w:sz w:val="18"/>
          <w:szCs w:val="18"/>
        </w:rPr>
      </w:pPr>
    </w:p>
    <w:p w:rsidR="006C551F" w:rsidRPr="005622EF" w:rsidRDefault="006C551F" w:rsidP="006C551F">
      <w:pPr>
        <w:pStyle w:val="Textoindependiente2"/>
        <w:ind w:right="-1"/>
        <w:rPr>
          <w:rFonts w:ascii="Century Gothic" w:hAnsi="Century Gothic"/>
          <w:caps w:val="0"/>
          <w:color w:val="auto"/>
          <w:sz w:val="18"/>
          <w:szCs w:val="18"/>
        </w:rPr>
      </w:pPr>
      <w:r w:rsidRPr="005622EF">
        <w:rPr>
          <w:rFonts w:ascii="Century Gothic" w:hAnsi="Century Gothic"/>
          <w:caps w:val="0"/>
          <w:color w:val="auto"/>
          <w:sz w:val="18"/>
          <w:szCs w:val="18"/>
        </w:rPr>
        <w:t xml:space="preserve">PARA EL CASO DE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PAGARÁ A </w:t>
      </w:r>
      <w:r w:rsidRPr="005622EF">
        <w:rPr>
          <w:rFonts w:ascii="Century Gothic" w:hAnsi="Century Gothic"/>
          <w:b/>
          <w:bCs/>
          <w:caps w:val="0"/>
          <w:color w:val="auto"/>
          <w:sz w:val="18"/>
          <w:szCs w:val="18"/>
        </w:rPr>
        <w:t>"LA UMAR"</w:t>
      </w:r>
      <w:r w:rsidRPr="005622EF">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Lo anterior, es sin perjuicio de las responsabilidades adicionales que pudieran existir.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5622EF">
        <w:rPr>
          <w:rFonts w:ascii="Century Gothic" w:hAnsi="Century Gothic"/>
          <w:b/>
          <w:caps/>
          <w:sz w:val="18"/>
          <w:szCs w:val="18"/>
        </w:rPr>
        <w:t>EL CONTRATISTA”,</w:t>
      </w:r>
      <w:r w:rsidRPr="005622EF">
        <w:rPr>
          <w:rFonts w:ascii="Century Gothic" w:hAnsi="Century Gothic"/>
          <w:caps/>
          <w:sz w:val="18"/>
          <w:szCs w:val="18"/>
        </w:rPr>
        <w:t xml:space="preserve"> ya que en tal caso, </w:t>
      </w:r>
      <w:r w:rsidRPr="005622EF">
        <w:rPr>
          <w:rFonts w:ascii="Century Gothic" w:hAnsi="Century Gothic"/>
          <w:b/>
          <w:caps/>
          <w:sz w:val="18"/>
          <w:szCs w:val="18"/>
        </w:rPr>
        <w:t xml:space="preserve">“LA UMAR” </w:t>
      </w:r>
      <w:r w:rsidRPr="005622EF">
        <w:rPr>
          <w:rFonts w:ascii="Century Gothic" w:hAnsi="Century Gothic"/>
          <w:caps/>
          <w:sz w:val="18"/>
          <w:szCs w:val="18"/>
        </w:rPr>
        <w:t>efectuarÁ en el programa las modificaciones que considere pertinentes.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tabs>
          <w:tab w:val="left" w:pos="9923"/>
        </w:tabs>
        <w:ind w:right="-1"/>
        <w:rPr>
          <w:rFonts w:ascii="Century Gothic" w:hAnsi="Century Gothic"/>
          <w:color w:val="auto"/>
          <w:sz w:val="18"/>
          <w:szCs w:val="18"/>
        </w:rPr>
      </w:pPr>
      <w:r w:rsidRPr="005622EF">
        <w:rPr>
          <w:rFonts w:ascii="Century Gothic" w:hAnsi="Century Gothic"/>
          <w:color w:val="auto"/>
          <w:sz w:val="18"/>
          <w:szCs w:val="18"/>
        </w:rPr>
        <w:lastRenderedPageBreak/>
        <w:t>No se considerarán como casos fortuitos o de fuerza mayor, los retrasos en la ejecución de la obra que pueda originar las condiciones climatológicas normales de la zona.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La aplicación de las penas convencionales señaladas anteriormente, son independientes de la facultad que tiene </w:t>
      </w:r>
      <w:r w:rsidRPr="005622EF">
        <w:rPr>
          <w:rFonts w:ascii="Century Gothic" w:hAnsi="Century Gothic"/>
          <w:b/>
          <w:caps/>
          <w:sz w:val="18"/>
          <w:szCs w:val="18"/>
        </w:rPr>
        <w:t>“LA UMAR”,</w:t>
      </w:r>
      <w:r w:rsidRPr="005622EF">
        <w:rPr>
          <w:rFonts w:ascii="Century Gothic" w:hAnsi="Century Gothic"/>
          <w:caps/>
          <w:sz w:val="18"/>
          <w:szCs w:val="18"/>
        </w:rPr>
        <w:t xml:space="preserve"> para exigir el cumplimiento del contrato o rescindirlo.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5622EF">
        <w:rPr>
          <w:rFonts w:ascii="Century Gothic" w:hAnsi="Century Gothic"/>
          <w:b/>
          <w:caps/>
          <w:sz w:val="18"/>
          <w:szCs w:val="18"/>
        </w:rPr>
        <w:t>de ”LA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PRIMERA.- CONTRATO INTUITU PERSONAE.-</w:t>
      </w:r>
      <w:r w:rsidRPr="005622EF">
        <w:rPr>
          <w:rFonts w:ascii="Century Gothic" w:hAnsi="Century Gothic"/>
          <w:caps/>
          <w:sz w:val="18"/>
          <w:szCs w:val="18"/>
        </w:rPr>
        <w:t xml:space="preserve"> En virtud de ser el presente un contrato Intuitu Personae, </w:t>
      </w:r>
      <w:r w:rsidRPr="005622EF">
        <w:rPr>
          <w:rFonts w:ascii="Century Gothic" w:hAnsi="Century Gothic"/>
          <w:b/>
          <w:caps/>
          <w:sz w:val="18"/>
          <w:szCs w:val="18"/>
        </w:rPr>
        <w:t>“EL CONTRATISTA”</w:t>
      </w:r>
      <w:r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SEGUNDA.- CESIÓN DE DERECHOS DE COBRO.-“EL CONTRATISTA”</w:t>
      </w:r>
      <w:r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VIGÉSIMA TERCERA.- PRÓRROGAS.- </w:t>
      </w:r>
      <w:r w:rsidRPr="005622EF">
        <w:rPr>
          <w:rFonts w:ascii="Century Gothic" w:hAnsi="Century Gothic"/>
          <w:caps/>
          <w:sz w:val="18"/>
          <w:szCs w:val="18"/>
        </w:rPr>
        <w:t xml:space="preserve">En  caso fortuito, fuerza mayor o por cualquier otra causa que no fuera imputable a </w:t>
      </w:r>
      <w:r w:rsidRPr="005622EF">
        <w:rPr>
          <w:rFonts w:ascii="Century Gothic" w:hAnsi="Century Gothic"/>
          <w:b/>
          <w:caps/>
          <w:sz w:val="18"/>
          <w:szCs w:val="18"/>
        </w:rPr>
        <w:t>“EL CONTRATISTA”,</w:t>
      </w:r>
      <w:r w:rsidRPr="005622EF">
        <w:rPr>
          <w:rFonts w:ascii="Century Gothic" w:hAnsi="Century Gothic"/>
          <w:caps/>
          <w:sz w:val="18"/>
          <w:szCs w:val="18"/>
        </w:rPr>
        <w:t xml:space="preserve"> le fuera imposible llevar a cabo los trabajos dentro del plazo señalado en este contrato, solicitará oportunamente y por escrito a </w:t>
      </w:r>
      <w:r w:rsidRPr="005622EF">
        <w:rPr>
          <w:rFonts w:ascii="Century Gothic" w:hAnsi="Century Gothic"/>
          <w:b/>
          <w:caps/>
          <w:sz w:val="18"/>
          <w:szCs w:val="18"/>
        </w:rPr>
        <w:t>“LA UMAR”</w:t>
      </w:r>
      <w:r w:rsidRPr="005622EF">
        <w:rPr>
          <w:rFonts w:ascii="Century Gothic" w:hAnsi="Century Gothic"/>
          <w:caps/>
          <w:sz w:val="18"/>
          <w:szCs w:val="18"/>
        </w:rPr>
        <w:t xml:space="preserve"> prÓrroga para la entrega de la obra, explicando los motivos y fundamentos que la ocasionen, reservÁndose “</w:t>
      </w:r>
      <w:r w:rsidRPr="005622EF">
        <w:rPr>
          <w:rFonts w:ascii="Century Gothic" w:hAnsi="Century Gothic"/>
          <w:b/>
          <w:caps/>
          <w:sz w:val="18"/>
          <w:szCs w:val="18"/>
        </w:rPr>
        <w:t>LA UMAR”</w:t>
      </w:r>
      <w:r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5622EF">
        <w:rPr>
          <w:rFonts w:ascii="Century Gothic" w:hAnsi="Century Gothic"/>
          <w:b/>
          <w:caps/>
          <w:sz w:val="18"/>
          <w:szCs w:val="18"/>
        </w:rPr>
        <w:t xml:space="preserve">“EL CONTRATISTA”,  </w:t>
      </w:r>
      <w:r w:rsidRPr="005622EF">
        <w:rPr>
          <w:rFonts w:ascii="Century Gothic" w:hAnsi="Century Gothic"/>
          <w:caps/>
          <w:sz w:val="18"/>
          <w:szCs w:val="18"/>
        </w:rPr>
        <w:t xml:space="preserve">este  podrá solicitar oportunamente y por escrito a </w:t>
      </w:r>
      <w:r w:rsidRPr="005622EF">
        <w:rPr>
          <w:rFonts w:ascii="Century Gothic" w:hAnsi="Century Gothic"/>
          <w:b/>
          <w:caps/>
          <w:sz w:val="18"/>
          <w:szCs w:val="18"/>
        </w:rPr>
        <w:t>“LA UMAR”</w:t>
      </w:r>
      <w:r w:rsidRPr="005622EF">
        <w:rPr>
          <w:rFonts w:ascii="Century Gothic" w:hAnsi="Century Gothic"/>
          <w:caps/>
          <w:sz w:val="18"/>
          <w:szCs w:val="18"/>
        </w:rPr>
        <w:t xml:space="preserve">  una sola prÓrroga para la entrega de los mismos, siendo optativo para </w:t>
      </w:r>
      <w:r w:rsidRPr="005622EF">
        <w:rPr>
          <w:rFonts w:ascii="Century Gothic" w:hAnsi="Century Gothic"/>
          <w:b/>
          <w:caps/>
          <w:sz w:val="18"/>
          <w:szCs w:val="18"/>
        </w:rPr>
        <w:t>“LA UMAR”</w:t>
      </w:r>
      <w:r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CUARTA.- DISCREPANCIA.-</w:t>
      </w:r>
      <w:r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QUINTA.- LEGISLACIÓN APLICABLE.-</w:t>
      </w:r>
      <w:r w:rsidRPr="005622EF">
        <w:rPr>
          <w:rFonts w:ascii="Century Gothic" w:hAnsi="Century Gothic"/>
          <w:caps/>
          <w:sz w:val="18"/>
          <w:szCs w:val="18"/>
        </w:rPr>
        <w:t xml:space="preserve">Las partes se obligan a sujetarse estrictamente para la ejecución de la obra objeto de este contrato, a lo dispuesto por la ley de obras públicas y servicios relacionados DEL </w:t>
      </w:r>
      <w:r w:rsidRPr="005622EF">
        <w:rPr>
          <w:rFonts w:ascii="Century Gothic" w:hAnsi="Century Gothic"/>
          <w:caps/>
          <w:sz w:val="18"/>
          <w:szCs w:val="18"/>
        </w:rPr>
        <w:lastRenderedPageBreak/>
        <w:t>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SEXTA</w:t>
      </w:r>
      <w:r w:rsidRPr="005622EF">
        <w:rPr>
          <w:rFonts w:ascii="Century Gothic" w:hAnsi="Century Gothic"/>
          <w:caps/>
          <w:sz w:val="18"/>
          <w:szCs w:val="18"/>
        </w:rPr>
        <w:t xml:space="preserve">.- </w:t>
      </w:r>
      <w:r w:rsidRPr="005622EF">
        <w:rPr>
          <w:rFonts w:ascii="Century Gothic" w:hAnsi="Century Gothic"/>
          <w:b/>
          <w:caps/>
          <w:sz w:val="18"/>
          <w:szCs w:val="18"/>
        </w:rPr>
        <w:t>JURISDICCIÓN Y TRIBUNALES COMPETENTES.-</w:t>
      </w:r>
      <w:r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5622EF">
        <w:rPr>
          <w:rFonts w:ascii="Century Gothic" w:hAnsi="Century Gothic"/>
          <w:b/>
          <w:caps/>
          <w:sz w:val="18"/>
          <w:szCs w:val="18"/>
        </w:rPr>
        <w:t>“EL CONTRATISTA”</w:t>
      </w:r>
      <w:r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SÉPTIMA</w:t>
      </w:r>
      <w:r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Pr="005622EF">
        <w:rPr>
          <w:rFonts w:ascii="Century Gothic" w:hAnsi="Century Gothic"/>
          <w:b/>
          <w:caps/>
          <w:sz w:val="18"/>
          <w:szCs w:val="18"/>
        </w:rPr>
        <w:t>de</w:t>
      </w:r>
      <w:proofErr w:type="spellEnd"/>
      <w:r w:rsidRPr="005622EF">
        <w:rPr>
          <w:rFonts w:ascii="Century Gothic" w:hAnsi="Century Gothic"/>
          <w:b/>
          <w:caps/>
          <w:sz w:val="18"/>
          <w:szCs w:val="18"/>
        </w:rPr>
        <w:t xml:space="preserve"> 20</w:t>
      </w:r>
      <w:r w:rsidR="00457382" w:rsidRPr="005622EF">
        <w:rPr>
          <w:rFonts w:ascii="Century Gothic" w:hAnsi="Century Gothic"/>
          <w:b/>
          <w:caps/>
          <w:sz w:val="18"/>
          <w:szCs w:val="18"/>
        </w:rPr>
        <w:t>_</w:t>
      </w:r>
      <w:r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pStyle w:val="Ttulo7"/>
        <w:ind w:right="283"/>
        <w:rPr>
          <w:rFonts w:ascii="Century Gothic" w:hAnsi="Century Gothic"/>
          <w:caps/>
          <w:sz w:val="18"/>
          <w:szCs w:val="18"/>
          <w:lang w:val="en-US"/>
        </w:rPr>
      </w:pPr>
    </w:p>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p w:rsidR="006C551F" w:rsidRPr="005622EF"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7E3FE6" w:rsidRPr="005622EF" w:rsidRDefault="007E3FE6"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757A15" w:rsidRPr="005622EF" w:rsidRDefault="00757A15" w:rsidP="006124A3">
      <w:pPr>
        <w:jc w:val="cente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t>UNIVERSIDAD DEL MAR</w:t>
      </w:r>
    </w:p>
    <w:p w:rsidR="00423F28" w:rsidRPr="005622EF" w:rsidRDefault="00423F28" w:rsidP="00423F28">
      <w:pPr>
        <w:jc w:val="center"/>
        <w:rPr>
          <w:rFonts w:ascii="Century Gothic" w:hAnsi="Century Gothic"/>
          <w:b/>
          <w:lang w:val="es-MX"/>
        </w:rPr>
      </w:pPr>
    </w:p>
    <w:p w:rsidR="00423F28" w:rsidRPr="005622EF" w:rsidRDefault="00423F28" w:rsidP="00423F28">
      <w:pPr>
        <w:jc w:val="center"/>
        <w:rPr>
          <w:rFonts w:ascii="Century Gothic" w:hAnsi="Century Gothic"/>
          <w:b/>
          <w:lang w:val="es-MX"/>
        </w:rPr>
      </w:pPr>
      <w:r w:rsidRPr="005622EF">
        <w:rPr>
          <w:rFonts w:ascii="Century Gothic" w:hAnsi="Century Gothic"/>
          <w:b/>
          <w:lang w:val="es-MX"/>
        </w:rPr>
        <w:t>UMAR</w:t>
      </w:r>
    </w:p>
    <w:p w:rsidR="00423F28" w:rsidRPr="005622EF" w:rsidRDefault="00423F28" w:rsidP="00423F28">
      <w:pPr>
        <w:pStyle w:val="Ttulo2"/>
        <w:jc w:val="center"/>
        <w:rPr>
          <w:rFonts w:ascii="Century Gothic" w:hAnsi="Century Gothic"/>
          <w:color w:val="auto"/>
          <w:u w:val="single"/>
        </w:rPr>
      </w:pPr>
      <w:r w:rsidRPr="005622EF">
        <w:rPr>
          <w:rFonts w:ascii="Century Gothic" w:hAnsi="Century Gothic"/>
          <w:color w:val="auto"/>
          <w:u w:val="single"/>
        </w:rPr>
        <w:t>ANEXO 7.A.7</w:t>
      </w:r>
    </w:p>
    <w:p w:rsidR="00423F28" w:rsidRPr="00E71894" w:rsidRDefault="00423F28" w:rsidP="00423F28">
      <w:pPr>
        <w:pStyle w:val="Ttulo1"/>
        <w:jc w:val="both"/>
        <w:rPr>
          <w:rFonts w:ascii="Century Gothic" w:hAnsi="Century Gothic"/>
          <w:color w:val="auto"/>
          <w:sz w:val="26"/>
          <w:szCs w:val="26"/>
        </w:rPr>
      </w:pPr>
      <w:r w:rsidRPr="001320F4">
        <w:rPr>
          <w:rFonts w:ascii="Century Gothic" w:hAnsi="Century Gothic"/>
          <w:color w:val="auto"/>
          <w:sz w:val="26"/>
          <w:szCs w:val="26"/>
        </w:rPr>
        <w:t>(E</w:t>
      </w:r>
      <w:r w:rsidRPr="00E71894">
        <w:rPr>
          <w:rFonts w:ascii="Century Gothic" w:hAnsi="Century Gothic"/>
          <w:color w:val="auto"/>
          <w:sz w:val="26"/>
          <w:szCs w:val="26"/>
        </w:rPr>
        <w:t>SPECIFICACIONES PARTICULARES DE OBSERVANCIA OBLIGATORIA)</w:t>
      </w:r>
    </w:p>
    <w:p w:rsidR="00423F28" w:rsidRPr="00E71894"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E71894" w:rsidRPr="00E71894" w:rsidTr="00EE112B">
        <w:tc>
          <w:tcPr>
            <w:tcW w:w="9993" w:type="dxa"/>
          </w:tcPr>
          <w:p w:rsidR="00423F28" w:rsidRPr="00E71894" w:rsidRDefault="00423F28" w:rsidP="00EE112B">
            <w:pPr>
              <w:tabs>
                <w:tab w:val="left" w:pos="10348"/>
              </w:tabs>
              <w:ind w:right="639"/>
              <w:rPr>
                <w:rFonts w:ascii="Arial" w:hAnsi="Arial"/>
                <w:sz w:val="20"/>
              </w:rPr>
            </w:pPr>
          </w:p>
          <w:p w:rsidR="00423F28" w:rsidRPr="00E71894" w:rsidRDefault="00FE592B" w:rsidP="00EE112B">
            <w:pPr>
              <w:tabs>
                <w:tab w:val="left" w:pos="10348"/>
                <w:tab w:val="left" w:pos="11199"/>
              </w:tabs>
              <w:ind w:right="1064"/>
              <w:jc w:val="both"/>
              <w:rPr>
                <w:rFonts w:ascii="Arial" w:hAnsi="Arial"/>
                <w:sz w:val="20"/>
              </w:rPr>
            </w:pPr>
            <w:r w:rsidRPr="00E71894">
              <w:rPr>
                <w:rFonts w:ascii="Arial" w:hAnsi="Arial"/>
                <w:noProof/>
                <w:sz w:val="20"/>
              </w:rPr>
              <mc:AlternateContent>
                <mc:Choice Requires="wps">
                  <w:drawing>
                    <wp:anchor distT="0" distB="0" distL="114300" distR="114300" simplePos="0" relativeHeight="251663360" behindDoc="0" locked="0" layoutInCell="0" allowOverlap="1" wp14:anchorId="785E7AAE" wp14:editId="5B956D48">
                      <wp:simplePos x="0" y="0"/>
                      <wp:positionH relativeFrom="column">
                        <wp:posOffset>0</wp:posOffset>
                      </wp:positionH>
                      <wp:positionV relativeFrom="paragraph">
                        <wp:posOffset>33655</wp:posOffset>
                      </wp:positionV>
                      <wp:extent cx="5651500" cy="0"/>
                      <wp:effectExtent l="9525" t="5080" r="6350" b="1397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9125B"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b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" o:allowincell="f" strokecolor="teal"/>
                  </w:pict>
                </mc:Fallback>
              </mc:AlternateContent>
            </w: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LA SUPERVISIÓN DE OBRAS VERIFICARA PREVIO AL CIMBRADO DE ELEMENTOS, EL CORRECTO ARMADO Y COLOCACIÓN DE ACEROS, POR LO TANTO EL CONTRATISTA ANTES DE EMPEZAR A CIMBRAR CUALQUIER E</w:t>
            </w:r>
            <w:bookmarkStart w:id="0" w:name="_GoBack"/>
            <w:bookmarkEnd w:id="0"/>
            <w:r w:rsidRPr="00A14D8B">
              <w:rPr>
                <w:rFonts w:ascii="Arial" w:hAnsi="Arial"/>
                <w:sz w:val="20"/>
              </w:rPr>
              <w:t>LEMENTO, DEBERÁ CONTAR CON LA AUTORIZACIÓN DE LA SUPERVISIÓN DE OBRA DE LA UMAR.</w:t>
            </w:r>
          </w:p>
          <w:p w:rsidR="00663010" w:rsidRPr="00A14D8B" w:rsidRDefault="00663010" w:rsidP="00663010">
            <w:pPr>
              <w:pStyle w:val="Prrafodelista"/>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 REFERENTE A LOS CONCRETOS HECHOS EN OBRA: EL CONTRATISTA DEBE PRESENTAR  POR ESCRITO LAS DOSIFICACIONES A UTILIZARSE EN LA FABRICACIÓN DE LOS MISMOS, SEGÚN SEA SU RESISTENCIA,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LOS CONCRETOS HECHOS EN OBRA DEBERÁN REALIZARSE CON REVOLVEDORA Y VACIADOS SOBRE ARTESAS: NUNCA SOBRE EL TERRENO NATURAL O LOSAS DE ENTREPISOS.</w:t>
            </w:r>
          </w:p>
          <w:p w:rsidR="00663010" w:rsidRPr="00A14D8B" w:rsidRDefault="00663010" w:rsidP="00663010">
            <w:pPr>
              <w:rPr>
                <w:rFonts w:ascii="Arial" w:hAnsi="Arial"/>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SE ACLARA A LOS PARTICIPANTES QUE LA MARCA DEL ACERO DE REFUERZO A SUMINISTRAR, DEBERÁ SER HYLSA O SICARTSA. </w:t>
            </w:r>
          </w:p>
          <w:p w:rsidR="00663010" w:rsidRPr="00A14D8B" w:rsidRDefault="00663010" w:rsidP="00663010">
            <w:pPr>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EN LOS CONCEPTOS DE ACERO DE REFUERZO EN CIMENTACIÓN Y ESTRUCTURA, CON LA EXCEPCIÓN DEL ALAMBRON, DEBERÁN SER COTIZADOS CON UN SOLO PRECIO UNITARIO RESPECTIVAMENTE HE INCLUIR EN SU P.U. EL COSTO CORRESPONDIENTE A LOS GANCHOS, ESCUADRAS, ESTIBA, HABILITADO, ARMADO, SILLETAS, DESPERDICIOS, ALAMBRE RECOCIDO, TRASLAPES DE ACUERDO COLAS ESPECIFICACIONES DEL PLANO ESTRUCTURAL Y</w:t>
            </w:r>
            <w:r w:rsidRPr="00A14D8B">
              <w:rPr>
                <w:rFonts w:ascii="Arial" w:hAnsi="Arial" w:cs="Arial"/>
                <w:sz w:val="20"/>
              </w:rPr>
              <w:t xml:space="preserve"> DOBLECES Ó SOLDADURA EN SU CASO.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 xml:space="preserve"> PARA LOS CONCEPTOS DE CADENAS, CASTILLOS Y CERRAMIENTOS: INCLUIR: CIMBRA, ARMADO, FABRICACIÓN DE CONCRETO, VACIADO, VIBRADO, CURADO Y DESCIMBRADO DEL ELEMENTO.</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NO SE PERMITIRÁ EL USO DE CIMBRA USADA EN LOS CONCEPTOS DONDE SE CONSIDERA CIMBRA APARENTE, LO CUAL DEBERÁN CONSIDERAR EN SU ANÁLISIS DE PRECIO UNITARIO.</w:t>
            </w:r>
          </w:p>
          <w:p w:rsidR="00663010" w:rsidRPr="00A14D8B" w:rsidRDefault="00663010" w:rsidP="00663010">
            <w:pPr>
              <w:rPr>
                <w:rFonts w:ascii="Arial" w:hAnsi="Arial" w:cs="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EL PROPORCIONAMIENTOS DE LOS MORTEROS A UTILIZAR, SE MODIFICAN CONFORME AL CATALOGO DE CONCEPTOS, SEGÚN EL ELEMENTO EN DONDE SE APLIQUEN Y DEBERÁN REALIZARSE CON REVOLVEDORA Y SOBRE ARTESAS, NUNCA SOBRE EL TERRENO NATURAL NI EN LOSAS DE ENTREPISO.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663010" w:rsidRPr="00A14D8B" w:rsidRDefault="00663010" w:rsidP="00663010">
            <w:pPr>
              <w:pStyle w:val="Prrafodelista"/>
              <w:rPr>
                <w:rFonts w:ascii="Arial" w:hAnsi="Arial" w:cs="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EL CONTRATISTA SE COMPROMETE A VERIFICAR EL BUEN ESTADO Y LA CALIDAD DE LOS MATERIALES A UTILIZAR EN LA OBRA, ASÍ COMO REALIZAR PRUEBAS PREVIAMENTE A LOS AGREGADOS, AGUA, Y CEMENTO, ENVIANDO COPIA DE LOS RESULTADOS AL DEPARTAMENTO DE SUPERVISIÓN DE OBRA.</w:t>
            </w:r>
          </w:p>
          <w:p w:rsidR="00663010" w:rsidRPr="00A14D8B" w:rsidRDefault="00663010" w:rsidP="00663010">
            <w:pPr>
              <w:pStyle w:val="Prrafodelista"/>
              <w:rPr>
                <w:rFonts w:ascii="Arial" w:hAnsi="Arial" w:cs="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NO SE ACEPTARAN VARIACIONES EN CALIDAD, MARCA O CARACTERÍSTICAS DE LOS MATERIALES Y ESPECIFICACIONES SEÑALADAS EN EL CATALOGO DE CONCEPTOS. </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RELATIVOS A LA CANCELERÍA DE ALUMINIO SE DEBERÁ INCLUIR: COSTO DEL VIDRIO,</w:t>
            </w:r>
            <w:r w:rsidRPr="00A14D8B">
              <w:rPr>
                <w:rFonts w:ascii="Arial" w:hAnsi="Arial"/>
                <w:sz w:val="20"/>
              </w:rPr>
              <w:t>EL SELLADO CON SILICÓN EN EL PERÍMETRO DE LA CANCELERÍA POR EL INTERIOR Y EXTERIOR DEL ESPACIO</w:t>
            </w:r>
            <w:r w:rsidRPr="00A14D8B">
              <w:rPr>
                <w:rFonts w:ascii="Arial" w:hAnsi="Arial" w:cs="Arial"/>
                <w:sz w:val="20"/>
              </w:rPr>
              <w:t>ENTRE CANCELES Y MUROS O LOZAS U OTRO ELEMENTO SEGÚN SE REQUIERA,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663010" w:rsidRPr="00A14D8B" w:rsidRDefault="00663010" w:rsidP="00663010">
            <w:pPr>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663010" w:rsidRPr="00A14D8B" w:rsidRDefault="00663010" w:rsidP="00663010">
            <w:pPr>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DE ESTRUCTURA METÁLICA, SE APLICARA CON PISTOLA DOS CAPAS DE PRIMER ANTICORROSIVO, PRIMER EPÓXIDO DUPONT 25 P, O ESMALTE DE POLIURETANO IMRON 10 P.</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EN SALIDAS ELÉCTRICA EN EDIFICIOS Y RED ELÉCTRICA EXTERIOR, EL TIPO DE CONDUCTOR QUE SE UTILIZARA SERA CABLE EN AMBOS CASOS, DE MARCAS RECONOCIDAS COMO: CONDUMEX, MONTERREY Ó LATINCASA.</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LA TUBERÍA PARA LAS REDES EXTERIORES EN INSTALACIÓN ELÉCTRICA</w:t>
            </w:r>
            <w:r>
              <w:rPr>
                <w:rFonts w:ascii="Arial" w:hAnsi="Arial"/>
                <w:sz w:val="20"/>
              </w:rPr>
              <w:t xml:space="preserve"> </w:t>
            </w:r>
            <w:r w:rsidRPr="00A14D8B">
              <w:rPr>
                <w:rFonts w:ascii="Arial" w:hAnsi="Arial"/>
                <w:sz w:val="20"/>
              </w:rPr>
              <w:t>SERÁ LA SIGUIENTE: PVC CONDUIT PESADO O RÍGIDO.</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TODOS LOS CASOS DONDE INTERVENGANTUBERÍAS CONDUIT PARA PARED DELGADA O GRUESA</w:t>
            </w:r>
            <w:proofErr w:type="gramStart"/>
            <w:r w:rsidRPr="00A14D8B">
              <w:rPr>
                <w:rFonts w:ascii="Arial" w:hAnsi="Arial" w:cs="Arial"/>
                <w:sz w:val="20"/>
              </w:rPr>
              <w:t>,EL</w:t>
            </w:r>
            <w:proofErr w:type="gramEnd"/>
            <w:r w:rsidRPr="00A14D8B">
              <w:rPr>
                <w:rFonts w:ascii="Arial" w:hAnsi="Arial" w:cs="Arial"/>
                <w:sz w:val="20"/>
              </w:rPr>
              <w:t xml:space="preserve"> PRECIO UNITARIO DEBERÁ INCLUIR: CURVAS, DOBLECES, BAYONETEOS, CORTES, AJUSTES, TRAZO, NIVELACIONES, Y TODO LO NECESARIO PARA SU CORRECTA EJECUCIÓN.</w:t>
            </w:r>
          </w:p>
          <w:p w:rsidR="00663010" w:rsidRPr="00A14D8B" w:rsidRDefault="00663010" w:rsidP="00663010">
            <w:pPr>
              <w:tabs>
                <w:tab w:val="left" w:pos="10348"/>
                <w:tab w:val="left" w:pos="11199"/>
              </w:tabs>
              <w:ind w:left="720"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EL CONCEPTO DE SUMINISTRO Y TENDIDO DE TUBERÍA PARA  REDES EXTERIORES ELÉCTRICA O RED DE DATOS: INCLUYE LIMPIA, TRAZO, EXCAVACIONES, NIVELACIÓN, RELLENO DE MATERIAL PRODUCTO DE EXCAVACIÓN Y ACARREO DE MATERIAL SOBRANTE FUERA DE LA OBRA. (LA EXCAVACIÓN DEBERÁ TENER LA PROFUNDIDAD MÍNIMA SEÑALADA EN EL PROYECTO) </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EL ANÁLISIS DEL PRECIO UNITARIO DE REGISTROS ELÉCTRICOS, DEBERÁ INCLUIR LOS APLANADOS DE BOQUILLAS Y BROCALES, ASÍ COMO LA VARILLA PARA SOPORTE DE CABLES Y FONDO DE ARENA EN LOS REGISTRO ELÉCTRICOS.</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LA PARTIDA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CON EL OBJETO DE VERIFICAR EL CABAL CUMPLIMIENTO DEL CALENDARIO PROGRAMADO DE OBRA: SE DEBERÁ PRESENTAR LA PROPUESTA CORRESPONDIENTE TOMANDO EN CONSIDERACIÓN EL TERRENO, TIPO DE ESTRUCTURA, ASÍ COMO LOS LOCALES QUE INTEGRAN LOS EDIFICIOS QUE DEBEN SER CONGRUENTES CON LA OBRA A EJECUTAR Y DENTRO DEL PERIODO ESTIMADO PARA LA MISMA, ESTE SERA OBLIGATORIO PARA PODER CONTRATAR.</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LAS ESPECIFICACIONES MARCADAS DENTRO DEL PRESUPUESTO EN TANTO NO SE CONTRAPONGAN  A LO INDICADO EN EL PROYECTO, DEBERÁN SER RESPETADAS ESTRICTAMENTE Y NO MODIFICARSE LOS CONCEPTOS POR EXISTIR UNA VARIACIÓN EN LA CANTIDAD EJECUTADA.</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lastRenderedPageBreak/>
              <w:t>EL PRECIO UNITARIO VALIDO EN SU CONCURSO SERA EL DE LA PROPUESTA, EL ANÁLISIS ES SOLO UN ELEMENTO PARA FUNDAMENTARLO, DEBIENDO PRESENTAR EL 100% DE LAS TARJETAS DE P.U. QUE COINCIDAN CON LOS DEL PRESUPUESTO.</w:t>
            </w:r>
          </w:p>
          <w:p w:rsidR="00663010" w:rsidRPr="00A14D8B" w:rsidRDefault="00663010" w:rsidP="00663010">
            <w:pPr>
              <w:tabs>
                <w:tab w:val="left" w:pos="10348"/>
                <w:tab w:val="left" w:pos="11199"/>
              </w:tabs>
              <w:ind w:right="1064"/>
              <w:jc w:val="both"/>
              <w:rPr>
                <w:rFonts w:ascii="Arial" w:hAnsi="Arial"/>
                <w:sz w:val="16"/>
              </w:rPr>
            </w:pPr>
          </w:p>
          <w:p w:rsidR="00663010" w:rsidRPr="00A14D8B" w:rsidRDefault="00663010" w:rsidP="00663010">
            <w:pPr>
              <w:numPr>
                <w:ilvl w:val="0"/>
                <w:numId w:val="10"/>
              </w:numPr>
              <w:tabs>
                <w:tab w:val="left" w:pos="8931"/>
                <w:tab w:val="left" w:pos="10348"/>
                <w:tab w:val="left" w:pos="11199"/>
              </w:tabs>
              <w:ind w:right="1064"/>
              <w:jc w:val="both"/>
              <w:rPr>
                <w:rFonts w:ascii="Arial" w:hAnsi="Arial"/>
                <w:sz w:val="20"/>
              </w:rPr>
            </w:pPr>
            <w:r w:rsidRPr="00A14D8B">
              <w:rPr>
                <w:rFonts w:ascii="Arial" w:hAnsi="Arial"/>
                <w:sz w:val="20"/>
              </w:rPr>
              <w:t>EL REPRESENTANTE LEGAL DE LA EMPRESA DEBERÁ FIRMAR LOS RESÚMENES, CALENDARIO, ANÁLISIS DE P.U. ASÍ MISMO COMO LAS HOJAS DEL PRESUPUESTO DE SU PROPUESTA, ES DECIR, TODA SU PROPUESTA TANTO TÉCNICA COMO ECONÓMICA.</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TODOS LOS DOCUMENTOS DEBERÁN SER ORIGINALES (NO FOTOCOPIAS NI FAXES) CONTENIENDO NOMBRE DE LA OBRA, UBICACIÓN, NUMERO DE PAQUETE Y NUMERO DE CONCURSO. </w:t>
            </w:r>
          </w:p>
          <w:p w:rsidR="00663010" w:rsidRPr="00A14D8B" w:rsidRDefault="00663010" w:rsidP="00663010">
            <w:pPr>
              <w:tabs>
                <w:tab w:val="left" w:pos="10348"/>
                <w:tab w:val="left" w:pos="11199"/>
              </w:tabs>
              <w:ind w:right="1064"/>
              <w:jc w:val="both"/>
              <w:rPr>
                <w:rFonts w:ascii="Arial" w:hAnsi="Arial"/>
                <w:sz w:val="16"/>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NO DEBERÁ INCLUIRSE EN NINGUNA DE LAS PROPUESTAS DOCUMENTOS QUE NO SEAN SOLICITADOS.</w:t>
            </w:r>
          </w:p>
          <w:p w:rsidR="00663010" w:rsidRPr="00A14D8B" w:rsidRDefault="00663010" w:rsidP="00663010">
            <w:pPr>
              <w:tabs>
                <w:tab w:val="left" w:pos="10348"/>
                <w:tab w:val="left" w:pos="11199"/>
              </w:tabs>
              <w:ind w:right="1064"/>
              <w:jc w:val="both"/>
              <w:rPr>
                <w:rFonts w:ascii="Arial" w:hAnsi="Arial"/>
                <w:sz w:val="16"/>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TODOS LOS CONCEPTOS DE JUNTA ACLARATORIA DEBERÁN SER CONSIDERADOS COMO UNA PARTIDAS MÁS Y SUMARLOS AL COSTO DEL EDIFICIO, DE IGUAL MANERA DEBERÁ INCLUIRSE EN LOS PROGRAMAS CALENDARIZADOS Y DE MONTOS.</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SOLO SE PERMITIRÁ EL ACCESO AL PERSONAL DEBIDAMENTE ACREDITADO, EN HORARIOS PREVIAMENTE ESTABLECIDOS POR LA UMAR Y EL CONTRATISTA. PARA ELLO EL CONTRATISTA ENTREGARA SEMANALMENTE A LA SUPERVISIÓN DE OBRA DE LA UMAR UNA RELACIÓN CON LOS NOMBRES Y CATEGORÍAS DE SU PERSONAL.</w:t>
            </w:r>
          </w:p>
          <w:p w:rsidR="00663010" w:rsidRPr="00A14D8B" w:rsidRDefault="00663010" w:rsidP="00663010">
            <w:pPr>
              <w:ind w:left="360"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SE REQUIEREN ELEVACIONES, SE DEBERÁ INCLUIR: ANDAMIOS, PROTECCIONES, HAMACAS Y EQUIPO NECESARIO PARA CUALQUIER ALTURA.</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SERA DETERMINANTE LA CORRECTA ASIMILACIÓN DE LA INFORMACIÓN CONTENIDA EN LOS PLANOS Y EN EL CATALOGO DE CONCEPTOS PARA LA ELABORACIÓN DE LA PROPUESTAS TÉCNICA Y ECONÓMICAASÍ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ESTE CATALOGO NI A LO EXPRESAMENTE INDICADO EN LOS PLANOS, DESPUÉS DE LA JUNTA DE ACLARACIONES.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 xml:space="preserve">EL CONCURSANTE GANADOR SE HACE RESPONSABLE SOLIDARIO </w:t>
            </w:r>
            <w:r w:rsidRPr="00A14D8B">
              <w:rPr>
                <w:rFonts w:ascii="Arial" w:hAnsi="Arial" w:cs="Arial"/>
                <w:sz w:val="20"/>
              </w:rPr>
              <w:lastRenderedPageBreak/>
              <w:t>DEL CONTENIDO DE LOS PLANOS Y EL CATALOGO, EN CASO DE NO ESTAR DE ACUERDO CON ALGO DEBERÁ MANIFESTARLO POR ESCRITO ANTES DE ACEPTAR EL FALLO Y FIRMAR EL CONTRATO.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ES RESPONSABILIDAD DE LOS PARTICIPANTES, CUALQUIER INTERPRETACIÓNERRÓNEA QUE SE HAGA DE LA INFORMACIÓN PROPORCIONADA POR LA UNIVERSIDAD, HECHO POR EL CUAL DEBERÁ ASUMIR EN TÉRMINOS DE LAS BASES DE LICITACIÓN CUALQUIER RESPONSABILIDAD QUE SE DERIVE.</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CASO DE EXISTIR DUDAS EN EL PROCEDIMIENTO CONSTRUCTIVO DEL PROYECTO EJECUTIVO ESTRUCTURAL O DE ESPECIFICACIONES DE ESTOS PROCEDIMIENTOS, SE DEBERÁ CONSULTAR LAS NORMAS TÉCNICAS COMPLEMENTARIAS DEL REGLAMENTO DE CONSTRUCCIÓN PARA EL DISTRITO FEDERAL.</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DEL PERSONAL DE CAMPO COMO, BODEGUEROS, ALMACENISTAS, QUE CONTROLEN Y RESGUARDEN LOS MATERIALES Y EQUIPOS, YA QUE LA UNIVERSIDAD NO SERA RESPONSABLE DE PERDIDAS O DAÑO A SU EQUIPO.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DEBERÁ DE  CONSIDERAR LOS TURNOS DE TRABAJO Y LA CANTIDAD DE OPERARIOS, A FIN DE NO REBASAR EL TIEMPO ESTABLECIDO EN EL PROGRAMA DE OBRA.</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SERA EL RESPONSABLE DE LA SEGURIDAD DE SUS TRABAJADORES EN LA OBRA Y EN LAS ZONAS ADYACENTES, PARA LO CUAL DEBERÁPROPORCIONAR EL EQUIPO NECESARIO COMO SON BOTAS, ARNESES, CASCOS, GUANTES, GOGLES, SEÑALAMIENTOS DE SEGURIDAD, ETC. Y SEGURO DE RESPONSABILIDAD CIVIL CONTRA TERCEROS.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663010" w:rsidRPr="00A14D8B" w:rsidRDefault="00663010" w:rsidP="00663010">
            <w:pPr>
              <w:ind w:right="1064"/>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UNA VEZ ASIGNADO EL CONTRATO A LA CONTRATISTA GANADORA, ESTA OBLIGADA A PRESENTAR UN PROGRAMA DETALLADO POR NIVELES CON LOS SUMINISTROS Y LAS ACTIVIDADES MAS REPRESENTATIVAS.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 LE INFORMA AL CONTRATISTA GANADORA DEL CONCURSO QUE LAS MARCAS Y ESPECIFICACIONES DE LOS MATERIALES Y EQUIPOS NO SE CAMBIARAN, POR LO QUE TOMEN SUS TIEMPOS PARA SUS PEDIDOS DE LOS SUMINISTROS DE LOS MATERIALES A LA OBRA.</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 LE INFORMA AL CONTRATISTA GANADOR DE LA LICITACIÓN QUE EL SUMINISTRO DE AGUA SERA POR SUS MEDIOS.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 LE INFORMA AL CONTRATISTA GANADOR QUE PARA EL SUMINISTRO ENERGÍAELÉCTRICA SE FIRMARA UN CONVENIO CON LA UNIVERSIDAD.</w:t>
            </w:r>
          </w:p>
          <w:p w:rsidR="00663010" w:rsidRPr="00A14D8B" w:rsidRDefault="00663010" w:rsidP="00663010">
            <w:pPr>
              <w:ind w:right="1064"/>
              <w:jc w:val="both"/>
              <w:rPr>
                <w:rFonts w:ascii="Arial" w:hAnsi="Arial" w:cs="Arial"/>
                <w:sz w:val="20"/>
              </w:rPr>
            </w:pPr>
          </w:p>
          <w:p w:rsidR="00663010" w:rsidRPr="00A14D8B" w:rsidRDefault="00663010" w:rsidP="0066301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63010" w:rsidRPr="00A14D8B" w:rsidRDefault="00663010" w:rsidP="00663010">
            <w:pPr>
              <w:pStyle w:val="Textoindependiente3"/>
              <w:ind w:right="1064"/>
              <w:rPr>
                <w:rFonts w:eastAsia="Arial Unicode MS" w:cs="Arial Unicode MS"/>
              </w:rPr>
            </w:pPr>
          </w:p>
          <w:p w:rsidR="00663010" w:rsidRPr="00A14D8B" w:rsidRDefault="00663010" w:rsidP="0066301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LA PROPUESTA DEBERÁ PRESENTARSE EN MONEDA NACIONAL.</w:t>
            </w:r>
          </w:p>
          <w:p w:rsidR="00663010" w:rsidRPr="00A14D8B" w:rsidRDefault="00663010" w:rsidP="00663010">
            <w:pPr>
              <w:pStyle w:val="Textoindependiente3"/>
              <w:tabs>
                <w:tab w:val="left" w:pos="720"/>
              </w:tabs>
              <w:spacing w:after="0"/>
              <w:ind w:right="1064"/>
              <w:jc w:val="both"/>
              <w:rPr>
                <w:rFonts w:ascii="Arial" w:hAnsi="Arial" w:cs="Arial"/>
                <w:sz w:val="20"/>
                <w:szCs w:val="20"/>
              </w:rPr>
            </w:pPr>
          </w:p>
          <w:p w:rsidR="00663010" w:rsidRPr="00A14D8B" w:rsidRDefault="00663010" w:rsidP="0066301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663010" w:rsidRPr="00A14D8B" w:rsidRDefault="00663010" w:rsidP="00663010">
            <w:pPr>
              <w:pStyle w:val="Textoindependiente3"/>
              <w:ind w:left="360"/>
              <w:rPr>
                <w:rFonts w:eastAsia="Arial Unicode MS" w:cs="Arial Unicode MS"/>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LA UMAR NO PERMITIRÁ QUE LOS TRABAJADORES DEL CONTRATISTA PERNOCTEN DENTRO DEL CAMPUS UNIVERSITARIO.</w:t>
            </w:r>
          </w:p>
          <w:p w:rsidR="00663010" w:rsidRPr="00A14D8B" w:rsidRDefault="00663010" w:rsidP="00663010">
            <w:pPr>
              <w:ind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EN EL ANEXO 7.D.8. RESUMEN DEL IMPORTE TOTAL DE LA PROPOSICIÓN POR PARTIDA, ESTOS DEBERÁN SER CONSIDERADOS SIN EL IVA INCLUIDO, EL CUAL DEBERÁ SER REFLEJADO AL FINAL DEL RESUMEN DE LA PROPOSICIÓN.</w:t>
            </w:r>
          </w:p>
          <w:p w:rsidR="00663010" w:rsidRPr="00A14D8B" w:rsidRDefault="00663010" w:rsidP="00663010">
            <w:pPr>
              <w:ind w:left="360"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663010" w:rsidRPr="00A14D8B" w:rsidRDefault="00663010" w:rsidP="00663010">
            <w:pPr>
              <w:ind w:left="360"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663010" w:rsidRPr="00A14D8B" w:rsidRDefault="00663010" w:rsidP="00663010">
            <w:pPr>
              <w:ind w:left="360"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663010" w:rsidRPr="00A14D8B" w:rsidRDefault="00663010" w:rsidP="00663010">
            <w:pPr>
              <w:pStyle w:val="Prrafodelista"/>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UNA VEZ TERMINADA LA OBRA Y PREVIO A LA ENTREGA RECEPCIÓN DE LA MISMA, ES OBLIGACIÓN DEL CONTRATISTA HACER LIMPIEZA </w:t>
            </w:r>
            <w:r w:rsidRPr="00A14D8B">
              <w:rPr>
                <w:rFonts w:ascii="Arial" w:eastAsia="Arial Unicode MS" w:hAnsi="Arial" w:cs="Arial Unicode MS"/>
                <w:sz w:val="20"/>
              </w:rPr>
              <w:lastRenderedPageBreak/>
              <w:t>DEL ÁREA DE LOS TRABAJOS.</w:t>
            </w:r>
          </w:p>
          <w:p w:rsidR="00663010" w:rsidRPr="00A14D8B" w:rsidRDefault="00663010" w:rsidP="00663010">
            <w:pPr>
              <w:pStyle w:val="Prrafodelista"/>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LOS DOCUMENTOS QUE DEBERÁN ACOMPAÑARSE PAR EL PAGO DE LAS ESTIMACIONES SON: REPORTE FOTOGRÁFICO (UNA FOTO COMO MÍNIMO POR CADA CONCEPTO), CROQUIS ACTUALIZADO, NÚMEROS GENERADORES, COPIAS DE NOTAS DE BITÁCORA, PRUEBAS DE LABORATORIO, ESTIMACIÓN, RESUMEN DE ESTIMACIÓN Y ESTADO DE CUENTA.</w:t>
            </w:r>
          </w:p>
          <w:p w:rsidR="00663010" w:rsidRPr="00A14D8B" w:rsidRDefault="00663010" w:rsidP="00663010">
            <w:pPr>
              <w:pStyle w:val="Prrafodelista"/>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5172B8" w:rsidRPr="00E71894" w:rsidRDefault="005172B8" w:rsidP="00663010">
            <w:pPr>
              <w:ind w:left="1428" w:right="-1"/>
              <w:jc w:val="both"/>
              <w:rPr>
                <w:rFonts w:ascii="Arial Narrow" w:hAnsi="Arial Narrow"/>
                <w:bCs/>
                <w:lang w:val="es-ES_tradnl"/>
              </w:rPr>
            </w:pPr>
            <w:r w:rsidRPr="00E71894">
              <w:rPr>
                <w:rFonts w:ascii="Arial Narrow" w:hAnsi="Arial Narrow"/>
                <w:bCs/>
                <w:lang w:val="es-ES_tradnl"/>
              </w:rPr>
              <w:t>.</w:t>
            </w:r>
          </w:p>
          <w:p w:rsidR="005172B8" w:rsidRPr="00E71894" w:rsidRDefault="005172B8" w:rsidP="005172B8"/>
          <w:p w:rsidR="00423F28" w:rsidRPr="00E71894" w:rsidRDefault="00423F28" w:rsidP="00EE112B">
            <w:pPr>
              <w:ind w:left="720" w:right="1064"/>
              <w:jc w:val="both"/>
              <w:rPr>
                <w:rFonts w:ascii="Arial" w:hAnsi="Arial"/>
                <w:sz w:val="20"/>
              </w:rPr>
            </w:pPr>
          </w:p>
        </w:tc>
      </w:tr>
      <w:tr w:rsidR="00E71894" w:rsidRPr="00E71894" w:rsidTr="00EE112B">
        <w:tc>
          <w:tcPr>
            <w:tcW w:w="9993" w:type="dxa"/>
          </w:tcPr>
          <w:p w:rsidR="00423F28" w:rsidRPr="00E71894" w:rsidRDefault="00423F28" w:rsidP="00EE112B">
            <w:pPr>
              <w:tabs>
                <w:tab w:val="left" w:pos="10348"/>
              </w:tabs>
              <w:ind w:right="1064"/>
              <w:rPr>
                <w:rFonts w:ascii="Arial" w:hAnsi="Arial"/>
                <w:sz w:val="20"/>
              </w:rPr>
            </w:pPr>
          </w:p>
        </w:tc>
      </w:tr>
    </w:tbl>
    <w:p w:rsidR="00A41A1D" w:rsidRPr="00E71894" w:rsidRDefault="00423F28" w:rsidP="00B702C1">
      <w:pPr>
        <w:rPr>
          <w:rFonts w:ascii="Century Gothic" w:hAnsi="Century Gothic"/>
          <w:b/>
          <w:sz w:val="20"/>
        </w:rPr>
      </w:pPr>
      <w:r w:rsidRPr="00E71894">
        <w:rPr>
          <w:rFonts w:ascii="Century Gothic" w:hAnsi="Century Gothic"/>
          <w:b/>
          <w:sz w:val="20"/>
        </w:rPr>
        <w:t>ESTA RELACIÓN SE COMPLEMENTA CON MODIFICACIONES QUE DEBA HACER EL DEPARTAMENTO DE CONSTRUCCIÓN POR ESCRITO O EN LAS MINUTAS DE JUNTA ACLARATORIA</w:t>
      </w:r>
    </w:p>
    <w:p w:rsidR="00A25CB2" w:rsidRPr="005622EF" w:rsidRDefault="00A25CB2"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Default="00423F28" w:rsidP="00A25CB2">
      <w:pPr>
        <w:jc w:val="center"/>
        <w:rPr>
          <w:rFonts w:ascii="Century Gothic" w:hAnsi="Century Gothic"/>
          <w:b/>
          <w:spacing w:val="0"/>
          <w:sz w:val="40"/>
          <w:szCs w:val="40"/>
        </w:rPr>
      </w:pPr>
    </w:p>
    <w:p w:rsidR="00663010" w:rsidRDefault="00663010" w:rsidP="00A25CB2">
      <w:pPr>
        <w:jc w:val="center"/>
        <w:rPr>
          <w:rFonts w:ascii="Century Gothic" w:hAnsi="Century Gothic"/>
          <w:b/>
          <w:spacing w:val="0"/>
          <w:sz w:val="40"/>
          <w:szCs w:val="40"/>
        </w:rPr>
      </w:pPr>
    </w:p>
    <w:p w:rsidR="00663010" w:rsidRDefault="00663010" w:rsidP="00A25CB2">
      <w:pPr>
        <w:jc w:val="center"/>
        <w:rPr>
          <w:rFonts w:ascii="Century Gothic" w:hAnsi="Century Gothic"/>
          <w:b/>
          <w:spacing w:val="0"/>
          <w:sz w:val="40"/>
          <w:szCs w:val="40"/>
        </w:rPr>
      </w:pPr>
    </w:p>
    <w:p w:rsidR="00663010" w:rsidRDefault="00663010" w:rsidP="00A25CB2">
      <w:pPr>
        <w:jc w:val="center"/>
        <w:rPr>
          <w:rFonts w:ascii="Century Gothic" w:hAnsi="Century Gothic"/>
          <w:b/>
          <w:spacing w:val="0"/>
          <w:sz w:val="40"/>
          <w:szCs w:val="40"/>
        </w:rPr>
      </w:pPr>
    </w:p>
    <w:p w:rsidR="00663010" w:rsidRPr="005622EF" w:rsidRDefault="00663010"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7248A7" w:rsidRPr="005622EF" w:rsidRDefault="007248A7" w:rsidP="004919E1">
      <w:pPr>
        <w:jc w:val="center"/>
        <w:rPr>
          <w:rFonts w:ascii="Century Gothic" w:hAnsi="Century Gothic"/>
          <w:b/>
          <w:spacing w:val="0"/>
          <w:sz w:val="40"/>
          <w:szCs w:val="40"/>
        </w:rPr>
      </w:pPr>
    </w:p>
    <w:p w:rsidR="00E04857" w:rsidRPr="005622EF" w:rsidRDefault="00E04857" w:rsidP="004919E1">
      <w:pPr>
        <w:jc w:val="center"/>
        <w:rPr>
          <w:rFonts w:ascii="Century Gothic" w:hAnsi="Century Gothic"/>
          <w:b/>
          <w:spacing w:val="0"/>
          <w:sz w:val="40"/>
          <w:szCs w:val="40"/>
        </w:rPr>
      </w:pPr>
    </w:p>
    <w:p w:rsidR="00E04857" w:rsidRPr="005622EF" w:rsidRDefault="00E04857"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r w:rsidRPr="005622EF">
        <w:rPr>
          <w:rFonts w:ascii="Century Gothic" w:hAnsi="Century Gothic"/>
          <w:b/>
          <w:spacing w:val="0"/>
          <w:sz w:val="40"/>
          <w:szCs w:val="40"/>
        </w:rPr>
        <w:t>ANEXO 7.A.10</w:t>
      </w:r>
    </w:p>
    <w:p w:rsidR="004919E1" w:rsidRPr="005622EF" w:rsidRDefault="004919E1" w:rsidP="004919E1">
      <w:pPr>
        <w:jc w:val="center"/>
        <w:rPr>
          <w:rFonts w:ascii="Century Gothic" w:hAnsi="Century Gothic"/>
          <w:b/>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F5788C">
        <w:rPr>
          <w:rFonts w:ascii="Century Gothic" w:eastAsia="Arial Unicode MS" w:hAnsi="Century Gothic" w:cs="Arial"/>
          <w:b/>
          <w:bCs/>
          <w:spacing w:val="0"/>
          <w:sz w:val="40"/>
          <w:szCs w:val="40"/>
        </w:rPr>
        <w:t>6</w:t>
      </w:r>
      <w:r w:rsidRPr="005622EF">
        <w:rPr>
          <w:rFonts w:ascii="Century Gothic" w:eastAsia="Arial Unicode MS" w:hAnsi="Century Gothic" w:cs="Arial"/>
          <w:b/>
          <w:bCs/>
          <w:spacing w:val="0"/>
          <w:sz w:val="40"/>
          <w:szCs w:val="40"/>
        </w:rPr>
        <w:t xml:space="preserve"> Y PAGOS PROVISIONALES DEL AÑO 201</w:t>
      </w:r>
      <w:r w:rsidR="00F5788C">
        <w:rPr>
          <w:rFonts w:ascii="Century Gothic" w:eastAsia="Arial Unicode MS" w:hAnsi="Century Gothic" w:cs="Arial"/>
          <w:b/>
          <w:bCs/>
          <w:spacing w:val="0"/>
          <w:sz w:val="40"/>
          <w:szCs w:val="40"/>
        </w:rPr>
        <w:t>7</w:t>
      </w:r>
      <w:r w:rsidRPr="005622EF">
        <w:rPr>
          <w:rFonts w:ascii="Century Gothic" w:eastAsia="Arial Unicode MS" w:hAnsi="Century Gothic" w:cs="Arial"/>
          <w:b/>
          <w:bCs/>
          <w:spacing w:val="0"/>
          <w:sz w:val="40"/>
          <w:szCs w:val="40"/>
        </w:rPr>
        <w:t xml:space="preserve">, ASÍ COMO ESTADOS FINANCIEROS AL </w:t>
      </w:r>
      <w:r w:rsidR="00F5788C">
        <w:rPr>
          <w:rFonts w:ascii="Century Gothic" w:eastAsia="Arial Unicode MS" w:hAnsi="Century Gothic" w:cs="Arial"/>
          <w:b/>
          <w:bCs/>
          <w:spacing w:val="0"/>
          <w:sz w:val="40"/>
          <w:szCs w:val="40"/>
        </w:rPr>
        <w:t>SEGUNDO</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201</w:t>
      </w:r>
      <w:r w:rsidR="00F5788C">
        <w:rPr>
          <w:rFonts w:ascii="Century Gothic" w:eastAsia="Arial Unicode MS" w:hAnsi="Century Gothic" w:cs="Arial"/>
          <w:b/>
          <w:bCs/>
          <w:spacing w:val="0"/>
          <w:sz w:val="40"/>
          <w:szCs w:val="40"/>
        </w:rPr>
        <w:t>7</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F5788C">
        <w:rPr>
          <w:rFonts w:ascii="Century Gothic" w:eastAsia="Arial Unicode MS" w:hAnsi="Century Gothic" w:cs="Arial"/>
          <w:b/>
          <w:bCs/>
          <w:spacing w:val="0"/>
          <w:sz w:val="40"/>
          <w:szCs w:val="40"/>
        </w:rPr>
        <w:t>1</w:t>
      </w:r>
      <w:proofErr w:type="gramStart"/>
      <w:r w:rsidR="00457382" w:rsidRPr="002E514E">
        <w:rPr>
          <w:rFonts w:ascii="Century Gothic" w:eastAsia="Arial Unicode MS" w:hAnsi="Century Gothic" w:cs="Arial"/>
          <w:b/>
          <w:bCs/>
          <w:spacing w:val="0"/>
          <w:sz w:val="40"/>
          <w:szCs w:val="40"/>
        </w:rPr>
        <w:t>,</w:t>
      </w:r>
      <w:r w:rsidR="00F5788C">
        <w:rPr>
          <w:rFonts w:ascii="Century Gothic" w:eastAsia="Arial Unicode MS" w:hAnsi="Century Gothic" w:cs="Arial"/>
          <w:b/>
          <w:bCs/>
          <w:spacing w:val="0"/>
          <w:sz w:val="40"/>
          <w:szCs w:val="40"/>
        </w:rPr>
        <w:t>8</w:t>
      </w:r>
      <w:r w:rsidRPr="002E514E">
        <w:rPr>
          <w:rFonts w:ascii="Century Gothic" w:eastAsia="Arial Unicode MS" w:hAnsi="Century Gothic" w:cs="Arial"/>
          <w:b/>
          <w:bCs/>
          <w:spacing w:val="0"/>
          <w:sz w:val="40"/>
          <w:szCs w:val="40"/>
        </w:rPr>
        <w:t>00,000.00</w:t>
      </w:r>
      <w:proofErr w:type="gramEnd"/>
      <w:r w:rsidRPr="002E514E">
        <w:rPr>
          <w:rFonts w:ascii="Century Gothic" w:eastAsia="Arial Unicode MS" w:hAnsi="Century Gothic" w:cs="Arial"/>
          <w:b/>
          <w:bCs/>
          <w:spacing w:val="0"/>
          <w:sz w:val="40"/>
          <w:szCs w:val="40"/>
        </w:rPr>
        <w:t xml:space="preserve"> (</w:t>
      </w:r>
      <w:r w:rsidR="00F5788C">
        <w:rPr>
          <w:rFonts w:ascii="Century Gothic" w:eastAsia="Arial Unicode MS" w:hAnsi="Century Gothic" w:cs="Arial"/>
          <w:b/>
          <w:bCs/>
          <w:spacing w:val="0"/>
          <w:sz w:val="40"/>
          <w:szCs w:val="40"/>
        </w:rPr>
        <w:t>UN MILLÓN OCHOCIENTOS</w:t>
      </w:r>
      <w:r w:rsidR="00457382" w:rsidRPr="002E514E">
        <w:rPr>
          <w:rFonts w:ascii="Century Gothic" w:eastAsia="Arial Unicode MS" w:hAnsi="Century Gothic" w:cs="Arial"/>
          <w:b/>
          <w:bCs/>
          <w:spacing w:val="0"/>
          <w:sz w:val="40"/>
          <w:szCs w:val="40"/>
        </w:rPr>
        <w:t xml:space="preserve"> </w:t>
      </w:r>
      <w:r w:rsidRPr="002E514E">
        <w:rPr>
          <w:rFonts w:ascii="Century Gothic" w:eastAsia="Arial Unicode MS" w:hAnsi="Century Gothic" w:cs="Arial"/>
          <w:b/>
          <w:bCs/>
          <w:spacing w:val="0"/>
          <w:sz w:val="40"/>
          <w:szCs w:val="40"/>
        </w:rPr>
        <w:t>MIL PESOS 00/100 M.N),</w:t>
      </w:r>
      <w:r w:rsidRPr="005622EF">
        <w:rPr>
          <w:rFonts w:ascii="Century Gothic" w:eastAsia="Arial Unicode MS" w:hAnsi="Century Gothic" w:cs="Arial"/>
          <w:b/>
          <w:bCs/>
          <w:spacing w:val="0"/>
          <w:sz w:val="40"/>
          <w:szCs w:val="40"/>
        </w:rPr>
        <w:t xml:space="preserve"> Y EN CASO DE ESTAR OBLIGADOS CONFORME AL ARTÍCULO 32-A DEL C.F.F., ÉSTOS DEBERÁN ESTAR DICTAMINADOS</w:t>
      </w:r>
    </w:p>
    <w:p w:rsidR="004919E1" w:rsidRPr="005622EF" w:rsidRDefault="004919E1" w:rsidP="004919E1">
      <w:pPr>
        <w:rPr>
          <w:rFonts w:ascii="Century Gothic" w:hAnsi="Century Gothic"/>
          <w:b/>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1D5278" w:rsidRPr="005622EF" w:rsidRDefault="001D5278" w:rsidP="00B702C1">
      <w:pPr>
        <w:rPr>
          <w:rFonts w:ascii="Century Gothic" w:hAnsi="Century Gothic" w:cs="Arial"/>
          <w:b/>
          <w:spacing w:val="0"/>
          <w:sz w:val="40"/>
          <w:szCs w:val="40"/>
        </w:rPr>
      </w:pPr>
    </w:p>
    <w:p w:rsidR="00C277E0" w:rsidRDefault="00C277E0"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Pr="005622EF" w:rsidRDefault="00E81988"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7248A7" w:rsidRPr="005622EF" w:rsidRDefault="007248A7" w:rsidP="001D5278">
      <w:pPr>
        <w:jc w:val="both"/>
        <w:rPr>
          <w:rFonts w:ascii="Century Gothic" w:hAnsi="Century Gothic"/>
          <w:b/>
          <w:spacing w:val="0"/>
          <w:sz w:val="40"/>
          <w:szCs w:val="40"/>
        </w:rPr>
      </w:pPr>
    </w:p>
    <w:p w:rsidR="00757A15" w:rsidRPr="005622EF" w:rsidRDefault="00757A15" w:rsidP="001D5278">
      <w:pPr>
        <w:jc w:val="both"/>
        <w:rPr>
          <w:rFonts w:ascii="Century Gothic" w:hAnsi="Century Gothic"/>
          <w:b/>
          <w:spacing w:val="0"/>
          <w:sz w:val="40"/>
          <w:szCs w:val="40"/>
        </w:rPr>
      </w:pPr>
    </w:p>
    <w:p w:rsidR="007412A3" w:rsidRPr="005622EF" w:rsidRDefault="007412A3" w:rsidP="007412A3">
      <w:pPr>
        <w:pStyle w:val="Ttulo7"/>
        <w:ind w:right="334"/>
        <w:rPr>
          <w:rFonts w:ascii="Century Gothic" w:hAnsi="Century Gothic"/>
          <w:sz w:val="32"/>
        </w:rPr>
      </w:pPr>
      <w:r w:rsidRPr="005622EF">
        <w:rPr>
          <w:rFonts w:ascii="Century Gothic" w:hAnsi="Century Gothic"/>
          <w:sz w:val="32"/>
        </w:rPr>
        <w:lastRenderedPageBreak/>
        <w:t>7.A.11</w:t>
      </w:r>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xml:space="preserve">) HABER ASISTIDO A LA JUNTA DE ACLARACIONES Y MANIFIESTO ESTAR DE ACUERDO CON TODAS LAS PARTICULARIDADES Y ACUERDOS QUE SE TOMARON, DE MANERA QUE LOS HE CONSIDERADO EN LA ELABORACIÓN DE MI PROPOSICIÓN, CORRESPONDIENTE </w:t>
      </w:r>
      <w:proofErr w:type="gramStart"/>
      <w:r w:rsidRPr="006B2190">
        <w:rPr>
          <w:rFonts w:ascii="Century Gothic" w:hAnsi="Century Gothic"/>
          <w:spacing w:val="0"/>
          <w:sz w:val="22"/>
        </w:rPr>
        <w:t>A</w:t>
      </w:r>
      <w:proofErr w:type="gramEnd"/>
      <w:r w:rsidRPr="006B2190">
        <w:rPr>
          <w:rFonts w:ascii="Century Gothic" w:hAnsi="Century Gothic"/>
          <w:spacing w:val="0"/>
          <w:sz w:val="22"/>
        </w:rPr>
        <w:t>:</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248A7" w:rsidRPr="005622EF" w:rsidRDefault="007248A7"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both"/>
        <w:rPr>
          <w:rFonts w:ascii="Century Gothic" w:hAnsi="Century Gothic"/>
          <w:b/>
          <w:spacing w:val="0"/>
          <w:sz w:val="28"/>
        </w:rPr>
      </w:pP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lastRenderedPageBreak/>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lastRenderedPageBreak/>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lastRenderedPageBreak/>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4D18D1" w:rsidRPr="005622EF" w:rsidRDefault="004D18D1" w:rsidP="00243DB9">
      <w:pPr>
        <w:jc w:val="center"/>
        <w:rPr>
          <w:rFonts w:ascii="Century Gothic" w:hAnsi="Century Gothic"/>
          <w:b/>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7216" behindDoc="0" locked="0" layoutInCell="1" allowOverlap="1" wp14:anchorId="0E8E379B" wp14:editId="00F7DDA0">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CA712A" w:rsidRDefault="00CA712A"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CA712A" w:rsidRDefault="00CA712A"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CA712A" w:rsidRPr="00E45FDA" w:rsidRDefault="00CA712A"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CA712A" w:rsidRDefault="00CA712A"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CA712A" w:rsidRDefault="00CA712A"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CA712A" w:rsidRPr="00E45FDA" w:rsidRDefault="00CA712A"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3FFDEBF6" wp14:editId="0B5215FC">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CA712A" w:rsidRPr="00D03D87" w:rsidRDefault="00CA712A"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CA712A" w:rsidRDefault="00CA712A"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CA712A" w:rsidRPr="00D03D87" w:rsidRDefault="00CA712A"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CA712A" w:rsidRDefault="00CA712A"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 xml:space="preserve">FACTOR DE SALARIO BASE DE COTIZACION para </w:t>
            </w:r>
            <w:proofErr w:type="spellStart"/>
            <w:r w:rsidRPr="005622EF">
              <w:rPr>
                <w:rFonts w:ascii="Century Gothic" w:hAnsi="Century Gothic" w:cs="Arial"/>
                <w:b/>
                <w:bCs/>
                <w:sz w:val="20"/>
              </w:rPr>
              <w:t>calculo</w:t>
            </w:r>
            <w:proofErr w:type="spellEnd"/>
            <w:r w:rsidRPr="005622EF">
              <w:rPr>
                <w:rFonts w:ascii="Century Gothic" w:hAnsi="Century Gothic" w:cs="Arial"/>
                <w:b/>
                <w:bCs/>
                <w:sz w:val="20"/>
              </w:rPr>
              <w:t xml:space="preserve">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proofErr w:type="spellStart"/>
            <w:r w:rsidRPr="005622EF">
              <w:rPr>
                <w:rFonts w:ascii="Century Gothic" w:hAnsi="Century Gothic" w:cs="Arial"/>
                <w:sz w:val="20"/>
              </w:rPr>
              <w:t>Tp</w:t>
            </w:r>
            <w:proofErr w:type="spellEnd"/>
            <w:r w:rsidRPr="005622EF">
              <w:rPr>
                <w:rFonts w:ascii="Century Gothic" w:hAnsi="Century Gothic" w:cs="Arial"/>
                <w:sz w:val="20"/>
              </w:rPr>
              <w:t>/TI</w:t>
            </w:r>
          </w:p>
        </w:tc>
        <w:tc>
          <w:tcPr>
            <w:tcW w:w="1772" w:type="dxa"/>
          </w:tcPr>
          <w:p w:rsidR="00E36E20" w:rsidRPr="005622EF" w:rsidRDefault="00E36E20" w:rsidP="009D16AF">
            <w:pPr>
              <w:jc w:val="center"/>
              <w:rPr>
                <w:rFonts w:ascii="Century Gothic" w:hAnsi="Century Gothic" w:cs="Arial"/>
                <w:sz w:val="18"/>
                <w:szCs w:val="18"/>
              </w:rPr>
            </w:pPr>
            <w:proofErr w:type="spellStart"/>
            <w:r w:rsidRPr="005622EF">
              <w:rPr>
                <w:rFonts w:ascii="Century Gothic" w:hAnsi="Century Gothic" w:cs="Arial"/>
                <w:sz w:val="18"/>
                <w:szCs w:val="18"/>
              </w:rPr>
              <w:t>Ps</w:t>
            </w:r>
            <w:proofErr w:type="spellEnd"/>
          </w:p>
        </w:tc>
        <w:tc>
          <w:tcPr>
            <w:tcW w:w="1772" w:type="dxa"/>
          </w:tcPr>
          <w:p w:rsidR="00E36E20" w:rsidRPr="005622EF" w:rsidRDefault="00E36E20" w:rsidP="009D16AF">
            <w:pPr>
              <w:jc w:val="center"/>
              <w:rPr>
                <w:rFonts w:ascii="Century Gothic" w:hAnsi="Century Gothic" w:cs="Arial"/>
                <w:sz w:val="18"/>
                <w:szCs w:val="18"/>
                <w:lang w:val="en-US"/>
              </w:rPr>
            </w:pPr>
            <w:proofErr w:type="spellStart"/>
            <w:r w:rsidRPr="005622EF">
              <w:rPr>
                <w:rFonts w:ascii="Century Gothic" w:hAnsi="Century Gothic" w:cs="Arial"/>
                <w:sz w:val="18"/>
                <w:szCs w:val="18"/>
                <w:lang w:val="en-US"/>
              </w:rPr>
              <w:t>Fsr</w:t>
            </w:r>
            <w:proofErr w:type="spellEnd"/>
            <w:r w:rsidRPr="005622EF">
              <w:rPr>
                <w:rFonts w:ascii="Century Gothic" w:hAnsi="Century Gothic" w:cs="Arial"/>
                <w:sz w:val="18"/>
                <w:szCs w:val="18"/>
                <w:lang w:val="en-US"/>
              </w:rPr>
              <w:t xml:space="preserve"> = Ps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 +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 xml:space="preserve">Salario Real </w:t>
            </w:r>
            <w:proofErr w:type="spellStart"/>
            <w:r w:rsidRPr="005622EF">
              <w:rPr>
                <w:rFonts w:ascii="Century Gothic" w:hAnsi="Century Gothic" w:cs="Arial"/>
                <w:sz w:val="20"/>
                <w:lang w:val="pt-BR"/>
              </w:rPr>
              <w:t>Sr</w:t>
            </w:r>
            <w:proofErr w:type="spellEnd"/>
            <w:r w:rsidRPr="005622EF">
              <w:rPr>
                <w:rFonts w:ascii="Century Gothic" w:hAnsi="Century Gothic" w:cs="Arial"/>
                <w:sz w:val="20"/>
                <w:lang w:val="pt-BR"/>
              </w:rPr>
              <w:t xml:space="preserve"> = Sn * </w:t>
            </w:r>
            <w:proofErr w:type="spellStart"/>
            <w:r w:rsidRPr="005622EF">
              <w:rPr>
                <w:rFonts w:ascii="Century Gothic" w:hAnsi="Century Gothic" w:cs="Arial"/>
                <w:sz w:val="20"/>
                <w:lang w:val="pt-BR"/>
              </w:rPr>
              <w:t>Fsr</w:t>
            </w:r>
            <w:proofErr w:type="spellEnd"/>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9264" behindDoc="0" locked="0" layoutInCell="1" allowOverlap="1" wp14:anchorId="67222CC7" wp14:editId="251CAC08">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CA712A" w:rsidRPr="00AB2D38" w:rsidRDefault="00CA712A"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CA712A" w:rsidRPr="00AB2D38" w:rsidRDefault="00CA712A"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CA712A" w:rsidRPr="00AB2D38" w:rsidRDefault="00CA712A"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CA712A" w:rsidRPr="00AB2D38" w:rsidRDefault="00CA712A"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CA712A" w:rsidRPr="00AB2D38" w:rsidRDefault="00CA712A"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CA712A" w:rsidRPr="00AB2D38" w:rsidRDefault="00CA712A"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proofErr w:type="spellStart"/>
            <w:r w:rsidRPr="005622EF">
              <w:rPr>
                <w:rFonts w:ascii="Century Gothic" w:hAnsi="Century Gothic" w:cs="Arial"/>
                <w:bCs/>
                <w:sz w:val="12"/>
                <w:szCs w:val="12"/>
              </w:rPr>
              <w:t>Ps</w:t>
            </w:r>
            <w:proofErr w:type="spellEnd"/>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proofErr w:type="spellStart"/>
            <w:r w:rsidRPr="005622EF">
              <w:rPr>
                <w:rFonts w:ascii="Century Gothic" w:hAnsi="Century Gothic" w:cs="Arial"/>
                <w:b/>
                <w:bCs/>
                <w:sz w:val="14"/>
                <w:szCs w:val="14"/>
              </w:rPr>
              <w:t>GxSMDF</w:t>
            </w:r>
            <w:proofErr w:type="spellEnd"/>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w:t>
            </w:r>
            <w:proofErr w:type="spellStart"/>
            <w:r w:rsidRPr="005622EF">
              <w:rPr>
                <w:rFonts w:ascii="Century Gothic" w:hAnsi="Century Gothic" w:cs="Arial"/>
                <w:b/>
                <w:bCs/>
                <w:sz w:val="12"/>
                <w:szCs w:val="12"/>
              </w:rPr>
              <w:t>F:n</w:t>
            </w:r>
            <w:proofErr w:type="spellEnd"/>
            <w:r w:rsidRPr="005622EF">
              <w:rPr>
                <w:rFonts w:ascii="Century Gothic" w:hAnsi="Century Gothic" w:cs="Arial"/>
                <w:b/>
                <w:bCs/>
                <w:sz w:val="12"/>
                <w:szCs w:val="12"/>
              </w:rPr>
              <w:t xml:space="preserve">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xml:space="preserve">. Indicar el </w:t>
      </w:r>
      <w:proofErr w:type="spellStart"/>
      <w:r w:rsidR="009B4703" w:rsidRPr="005622EF">
        <w:rPr>
          <w:rFonts w:ascii="Century Gothic" w:hAnsi="Century Gothic" w:cs="Arial"/>
          <w:sz w:val="18"/>
          <w:szCs w:val="18"/>
        </w:rPr>
        <w:t>calculo</w:t>
      </w:r>
      <w:proofErr w:type="spellEnd"/>
      <w:r w:rsidR="009B4703" w:rsidRPr="005622EF">
        <w:rPr>
          <w:rFonts w:ascii="Century Gothic" w:hAnsi="Century Gothic" w:cs="Arial"/>
          <w:sz w:val="18"/>
          <w:szCs w:val="18"/>
        </w:rPr>
        <w:t xml:space="preserve"> del </w:t>
      </w:r>
      <w:proofErr w:type="spellStart"/>
      <w:r w:rsidR="009B4703" w:rsidRPr="005622EF">
        <w:rPr>
          <w:rFonts w:ascii="Century Gothic" w:hAnsi="Century Gothic" w:cs="Arial"/>
          <w:sz w:val="18"/>
          <w:szCs w:val="18"/>
        </w:rPr>
        <w:t>Ps</w:t>
      </w:r>
      <w:proofErr w:type="spellEnd"/>
      <w:r w:rsidR="009B4703" w:rsidRPr="005622EF">
        <w:rPr>
          <w:rFonts w:ascii="Century Gothic" w:hAnsi="Century Gothic" w:cs="Arial"/>
          <w:sz w:val="18"/>
          <w:szCs w:val="18"/>
        </w:rPr>
        <w:t>,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Ps</w:t>
      </w:r>
      <w:proofErr w:type="spellEnd"/>
      <w:r w:rsidRPr="005622EF">
        <w:rPr>
          <w:rFonts w:ascii="Century Gothic" w:hAnsi="Century Gothic" w:cs="Arial"/>
          <w:sz w:val="18"/>
          <w:szCs w:val="18"/>
        </w:rPr>
        <w:t xml:space="preserve">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xml:space="preserve">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14:anchorId="58006B4C" wp14:editId="23212BE3">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CA712A" w:rsidRPr="00271C72" w:rsidRDefault="00CA712A"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A712A" w:rsidRPr="00271C72" w:rsidRDefault="00CA712A"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 xml:space="preserve">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Vpe</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Vr</w:t>
            </w:r>
            <w:proofErr w:type="spellEnd"/>
            <w:r w:rsidRPr="005622EF">
              <w:rPr>
                <w:rFonts w:ascii="Verdana" w:hAnsi="Verdana"/>
                <w:b/>
                <w:spacing w:val="0"/>
                <w:sz w:val="12"/>
                <w:szCs w:val="12"/>
              </w:rPr>
              <w:t xml:space="preserve">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Vd</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HVpe</w:t>
            </w:r>
            <w:proofErr w:type="spellEnd"/>
            <w:r w:rsidRPr="005622EF">
              <w:rPr>
                <w:rFonts w:ascii="Verdana" w:hAnsi="Verdana"/>
                <w:b/>
                <w:spacing w:val="0"/>
                <w:sz w:val="12"/>
                <w:szCs w:val="12"/>
              </w:rPr>
              <w:t xml:space="preserv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w:t>
            </w:r>
            <w:proofErr w:type="spellStart"/>
            <w:r w:rsidRPr="005622EF">
              <w:rPr>
                <w:rFonts w:ascii="Verdana" w:hAnsi="Verdana"/>
                <w:spacing w:val="0"/>
                <w:sz w:val="12"/>
                <w:szCs w:val="12"/>
              </w:rPr>
              <w:t>Vr</w:t>
            </w:r>
            <w:proofErr w:type="spellEnd"/>
            <w:r w:rsidRPr="005622EF">
              <w:rPr>
                <w:rFonts w:ascii="Verdana" w:hAnsi="Verdana"/>
                <w:spacing w:val="0"/>
                <w:sz w:val="12"/>
                <w:szCs w:val="12"/>
              </w:rPr>
              <w:t>)/Ve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w:t>
            </w:r>
            <w:proofErr w:type="spellStart"/>
            <w:r w:rsidRPr="005622EF">
              <w:rPr>
                <w:rFonts w:ascii="Verdana" w:hAnsi="Verdana"/>
                <w:spacing w:val="0"/>
                <w:sz w:val="12"/>
                <w:szCs w:val="12"/>
              </w:rPr>
              <w:t>HVpe</w:t>
            </w:r>
            <w:proofErr w:type="spellEnd"/>
            <w:r w:rsidRPr="005622EF">
              <w:rPr>
                <w:rFonts w:ascii="Verdana" w:hAnsi="Verdana"/>
                <w:spacing w:val="0"/>
                <w:sz w:val="12"/>
                <w:szCs w:val="12"/>
              </w:rPr>
              <w:t>)</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Pr="005622EF"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p w:rsidR="00960FB5" w:rsidRPr="005622EF" w:rsidRDefault="00960FB5" w:rsidP="00960FB5">
      <w:pPr>
        <w:ind w:right="-941"/>
        <w:rPr>
          <w:rFonts w:ascii="Century Gothic" w:hAnsi="Century Gothic"/>
          <w:b/>
          <w:spacing w:val="0"/>
          <w:sz w:val="18"/>
        </w:rPr>
      </w:pPr>
    </w:p>
    <w:p w:rsidR="00960FB5" w:rsidRPr="005622EF"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3.- Determinación del importe de las aportaciones por concepto de SAR; sobre el salario base de cotización (art. 168, </w:t>
            </w:r>
            <w:proofErr w:type="spellStart"/>
            <w:r w:rsidRPr="005622EF">
              <w:rPr>
                <w:szCs w:val="24"/>
              </w:rPr>
              <w:t>Fracc</w:t>
            </w:r>
            <w:proofErr w:type="spellEnd"/>
            <w:r w:rsidRPr="005622EF">
              <w:rPr>
                <w:szCs w:val="24"/>
              </w:rPr>
              <w:t>.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3.10.-Importe</w:t>
            </w:r>
            <w:r w:rsidR="005015BA">
              <w:rPr>
                <w:szCs w:val="24"/>
              </w:rPr>
              <w:t xml:space="preserve"> por Servicios de supervisión (2</w:t>
            </w:r>
            <w:r w:rsidRPr="005622EF">
              <w:rPr>
                <w:szCs w:val="24"/>
              </w:rPr>
              <w:t xml:space="preserve">.5%)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lastRenderedPageBreak/>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960FB5" w:rsidRPr="005622EF" w:rsidRDefault="00960FB5"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F042DD" w:rsidRPr="005622EF" w:rsidRDefault="00F042D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 Y EQUIPO DE INSTALACION PERMANENETE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Pr="005622EF" w:rsidRDefault="00B63DB3" w:rsidP="007D2C7E">
      <w:pPr>
        <w:pStyle w:val="Textoindependiente"/>
        <w:ind w:right="142"/>
        <w:rPr>
          <w:rFonts w:ascii="Century Gothic" w:hAnsi="Century Gothic"/>
          <w:b/>
          <w:sz w:val="20"/>
        </w:rPr>
      </w:pPr>
    </w:p>
    <w:sectPr w:rsidR="00B63DB3" w:rsidRPr="005622EF"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2D" w:rsidRDefault="00616D2D">
      <w:r>
        <w:separator/>
      </w:r>
    </w:p>
    <w:p w:rsidR="00616D2D" w:rsidRDefault="00616D2D"/>
  </w:endnote>
  <w:endnote w:type="continuationSeparator" w:id="0">
    <w:p w:rsidR="00616D2D" w:rsidRDefault="00616D2D">
      <w:r>
        <w:continuationSeparator/>
      </w:r>
    </w:p>
    <w:p w:rsidR="00616D2D" w:rsidRDefault="0061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2D" w:rsidRDefault="00616D2D">
      <w:r>
        <w:separator/>
      </w:r>
    </w:p>
    <w:p w:rsidR="00616D2D" w:rsidRDefault="00616D2D"/>
  </w:footnote>
  <w:footnote w:type="continuationSeparator" w:id="0">
    <w:p w:rsidR="00616D2D" w:rsidRDefault="00616D2D">
      <w:r>
        <w:continuationSeparator/>
      </w:r>
    </w:p>
    <w:p w:rsidR="00616D2D" w:rsidRDefault="00616D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A" w:rsidRDefault="00CA71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12A" w:rsidRDefault="00CA712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2A" w:rsidRDefault="00CA71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20F4">
      <w:rPr>
        <w:rStyle w:val="Nmerodepgina"/>
        <w:noProof/>
      </w:rPr>
      <w:t>46</w:t>
    </w:r>
    <w:r>
      <w:rPr>
        <w:rStyle w:val="Nmerodepgina"/>
      </w:rPr>
      <w:fldChar w:fldCharType="end"/>
    </w:r>
  </w:p>
  <w:p w:rsidR="00CA712A" w:rsidRDefault="00CA712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21CD5"/>
    <w:rsid w:val="000224A0"/>
    <w:rsid w:val="00030075"/>
    <w:rsid w:val="000319F1"/>
    <w:rsid w:val="00033220"/>
    <w:rsid w:val="00035C7C"/>
    <w:rsid w:val="00037B50"/>
    <w:rsid w:val="0004318C"/>
    <w:rsid w:val="00047DEF"/>
    <w:rsid w:val="00055B20"/>
    <w:rsid w:val="00061FBE"/>
    <w:rsid w:val="000627AC"/>
    <w:rsid w:val="000737ED"/>
    <w:rsid w:val="00074C5F"/>
    <w:rsid w:val="00076922"/>
    <w:rsid w:val="00081253"/>
    <w:rsid w:val="000817B7"/>
    <w:rsid w:val="00082C20"/>
    <w:rsid w:val="00083FA1"/>
    <w:rsid w:val="000857FD"/>
    <w:rsid w:val="000865F3"/>
    <w:rsid w:val="00087FE2"/>
    <w:rsid w:val="000901D6"/>
    <w:rsid w:val="000946E0"/>
    <w:rsid w:val="0009735C"/>
    <w:rsid w:val="000A1248"/>
    <w:rsid w:val="000A1BF3"/>
    <w:rsid w:val="000A4982"/>
    <w:rsid w:val="000B46A4"/>
    <w:rsid w:val="000B4F17"/>
    <w:rsid w:val="000B5A83"/>
    <w:rsid w:val="000C225B"/>
    <w:rsid w:val="000C3450"/>
    <w:rsid w:val="000C373E"/>
    <w:rsid w:val="000C5B51"/>
    <w:rsid w:val="000C5E69"/>
    <w:rsid w:val="000C731C"/>
    <w:rsid w:val="000D1D38"/>
    <w:rsid w:val="000D478E"/>
    <w:rsid w:val="000D724F"/>
    <w:rsid w:val="000E0563"/>
    <w:rsid w:val="000E2A2D"/>
    <w:rsid w:val="000E7DAD"/>
    <w:rsid w:val="000F1DAF"/>
    <w:rsid w:val="000F2A3D"/>
    <w:rsid w:val="000F2A9D"/>
    <w:rsid w:val="000F2ADC"/>
    <w:rsid w:val="000F3466"/>
    <w:rsid w:val="000F4CFC"/>
    <w:rsid w:val="00102610"/>
    <w:rsid w:val="00105046"/>
    <w:rsid w:val="001102EF"/>
    <w:rsid w:val="00110EFE"/>
    <w:rsid w:val="00111F22"/>
    <w:rsid w:val="00116B4D"/>
    <w:rsid w:val="0012006C"/>
    <w:rsid w:val="00121B7E"/>
    <w:rsid w:val="001226B7"/>
    <w:rsid w:val="00126DB2"/>
    <w:rsid w:val="00130107"/>
    <w:rsid w:val="001320F4"/>
    <w:rsid w:val="00140B64"/>
    <w:rsid w:val="0014186D"/>
    <w:rsid w:val="00143C2E"/>
    <w:rsid w:val="001455B3"/>
    <w:rsid w:val="00150680"/>
    <w:rsid w:val="001507E6"/>
    <w:rsid w:val="001509BD"/>
    <w:rsid w:val="00153D85"/>
    <w:rsid w:val="00154848"/>
    <w:rsid w:val="00156881"/>
    <w:rsid w:val="00157C03"/>
    <w:rsid w:val="001636E7"/>
    <w:rsid w:val="0016607C"/>
    <w:rsid w:val="00166BD5"/>
    <w:rsid w:val="001678E7"/>
    <w:rsid w:val="00170A42"/>
    <w:rsid w:val="0017264D"/>
    <w:rsid w:val="00172D21"/>
    <w:rsid w:val="00173E45"/>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52C1"/>
    <w:rsid w:val="001F0A73"/>
    <w:rsid w:val="001F4261"/>
    <w:rsid w:val="001F4849"/>
    <w:rsid w:val="00200AB2"/>
    <w:rsid w:val="00202AAD"/>
    <w:rsid w:val="002037CA"/>
    <w:rsid w:val="00203C76"/>
    <w:rsid w:val="00206134"/>
    <w:rsid w:val="002065F2"/>
    <w:rsid w:val="002105C4"/>
    <w:rsid w:val="002141DE"/>
    <w:rsid w:val="002165A2"/>
    <w:rsid w:val="00226169"/>
    <w:rsid w:val="00230462"/>
    <w:rsid w:val="00230EB5"/>
    <w:rsid w:val="002324EA"/>
    <w:rsid w:val="00232789"/>
    <w:rsid w:val="00234624"/>
    <w:rsid w:val="00234C88"/>
    <w:rsid w:val="00236070"/>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A1F68"/>
    <w:rsid w:val="002A3015"/>
    <w:rsid w:val="002A3040"/>
    <w:rsid w:val="002B42C0"/>
    <w:rsid w:val="002C2568"/>
    <w:rsid w:val="002C5A92"/>
    <w:rsid w:val="002D02FB"/>
    <w:rsid w:val="002D3ED5"/>
    <w:rsid w:val="002D42BF"/>
    <w:rsid w:val="002D47AE"/>
    <w:rsid w:val="002D4EE1"/>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223B2"/>
    <w:rsid w:val="00324A8E"/>
    <w:rsid w:val="0032707E"/>
    <w:rsid w:val="0033024A"/>
    <w:rsid w:val="0033046A"/>
    <w:rsid w:val="003317FC"/>
    <w:rsid w:val="00331943"/>
    <w:rsid w:val="0033266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4C9F"/>
    <w:rsid w:val="003861F9"/>
    <w:rsid w:val="003917B4"/>
    <w:rsid w:val="003A22AF"/>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1060D"/>
    <w:rsid w:val="004155A1"/>
    <w:rsid w:val="004174EC"/>
    <w:rsid w:val="004207EF"/>
    <w:rsid w:val="00420E2D"/>
    <w:rsid w:val="00423F28"/>
    <w:rsid w:val="00424ED8"/>
    <w:rsid w:val="00426E4E"/>
    <w:rsid w:val="00430F65"/>
    <w:rsid w:val="0043444D"/>
    <w:rsid w:val="004345B4"/>
    <w:rsid w:val="004353D1"/>
    <w:rsid w:val="004357A7"/>
    <w:rsid w:val="00442F6C"/>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694B"/>
    <w:rsid w:val="00481134"/>
    <w:rsid w:val="00485478"/>
    <w:rsid w:val="004859D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43CA"/>
    <w:rsid w:val="004F293D"/>
    <w:rsid w:val="004F383A"/>
    <w:rsid w:val="00500AF1"/>
    <w:rsid w:val="005015BA"/>
    <w:rsid w:val="005039E0"/>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6800"/>
    <w:rsid w:val="00556194"/>
    <w:rsid w:val="00561C84"/>
    <w:rsid w:val="005622EF"/>
    <w:rsid w:val="00567562"/>
    <w:rsid w:val="005810EE"/>
    <w:rsid w:val="00582186"/>
    <w:rsid w:val="0058422D"/>
    <w:rsid w:val="00584746"/>
    <w:rsid w:val="0058497D"/>
    <w:rsid w:val="00586929"/>
    <w:rsid w:val="005869F8"/>
    <w:rsid w:val="00586B26"/>
    <w:rsid w:val="0059198A"/>
    <w:rsid w:val="005978BD"/>
    <w:rsid w:val="005A2A84"/>
    <w:rsid w:val="005A5555"/>
    <w:rsid w:val="005B1C02"/>
    <w:rsid w:val="005B4931"/>
    <w:rsid w:val="005B6C35"/>
    <w:rsid w:val="005B6FF4"/>
    <w:rsid w:val="005B703D"/>
    <w:rsid w:val="005C0626"/>
    <w:rsid w:val="005C0979"/>
    <w:rsid w:val="005C0F07"/>
    <w:rsid w:val="005C5110"/>
    <w:rsid w:val="005C6DC9"/>
    <w:rsid w:val="005D31F3"/>
    <w:rsid w:val="005D3D67"/>
    <w:rsid w:val="005D52BF"/>
    <w:rsid w:val="005D53F7"/>
    <w:rsid w:val="005E7EE5"/>
    <w:rsid w:val="005F0C96"/>
    <w:rsid w:val="005F42F0"/>
    <w:rsid w:val="005F70A0"/>
    <w:rsid w:val="00611791"/>
    <w:rsid w:val="006124A3"/>
    <w:rsid w:val="00612D30"/>
    <w:rsid w:val="00616D2D"/>
    <w:rsid w:val="0063241B"/>
    <w:rsid w:val="006328F3"/>
    <w:rsid w:val="0063346A"/>
    <w:rsid w:val="006402F1"/>
    <w:rsid w:val="00642F84"/>
    <w:rsid w:val="00644DA1"/>
    <w:rsid w:val="0064547D"/>
    <w:rsid w:val="0064643A"/>
    <w:rsid w:val="0064783D"/>
    <w:rsid w:val="006520A4"/>
    <w:rsid w:val="006530E4"/>
    <w:rsid w:val="0065654F"/>
    <w:rsid w:val="0066259C"/>
    <w:rsid w:val="00663010"/>
    <w:rsid w:val="0066324D"/>
    <w:rsid w:val="00664EB1"/>
    <w:rsid w:val="006657D0"/>
    <w:rsid w:val="00666521"/>
    <w:rsid w:val="0067169A"/>
    <w:rsid w:val="00677980"/>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5D93"/>
    <w:rsid w:val="007A5298"/>
    <w:rsid w:val="007A69EB"/>
    <w:rsid w:val="007A7710"/>
    <w:rsid w:val="007B5287"/>
    <w:rsid w:val="007B56BB"/>
    <w:rsid w:val="007C29D0"/>
    <w:rsid w:val="007D0796"/>
    <w:rsid w:val="007D2C7E"/>
    <w:rsid w:val="007D2D05"/>
    <w:rsid w:val="007D767C"/>
    <w:rsid w:val="007E011C"/>
    <w:rsid w:val="007E1F62"/>
    <w:rsid w:val="007E3FE6"/>
    <w:rsid w:val="007F10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72FB"/>
    <w:rsid w:val="00841B05"/>
    <w:rsid w:val="008459A1"/>
    <w:rsid w:val="00846C5D"/>
    <w:rsid w:val="0085251B"/>
    <w:rsid w:val="00855A91"/>
    <w:rsid w:val="008608D2"/>
    <w:rsid w:val="008619C5"/>
    <w:rsid w:val="00862F18"/>
    <w:rsid w:val="00863BA2"/>
    <w:rsid w:val="00863CC5"/>
    <w:rsid w:val="00867609"/>
    <w:rsid w:val="00867F69"/>
    <w:rsid w:val="00871D82"/>
    <w:rsid w:val="00873975"/>
    <w:rsid w:val="00880B69"/>
    <w:rsid w:val="0088285B"/>
    <w:rsid w:val="00883400"/>
    <w:rsid w:val="00893FF9"/>
    <w:rsid w:val="00894D46"/>
    <w:rsid w:val="00897B44"/>
    <w:rsid w:val="008A0EA0"/>
    <w:rsid w:val="008A3CCF"/>
    <w:rsid w:val="008A55C9"/>
    <w:rsid w:val="008A79AF"/>
    <w:rsid w:val="008B0E31"/>
    <w:rsid w:val="008B11B3"/>
    <w:rsid w:val="008B21D1"/>
    <w:rsid w:val="008B25AA"/>
    <w:rsid w:val="008B505A"/>
    <w:rsid w:val="008B5347"/>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C09"/>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685A"/>
    <w:rsid w:val="009517E3"/>
    <w:rsid w:val="00951FEF"/>
    <w:rsid w:val="00956671"/>
    <w:rsid w:val="009571FE"/>
    <w:rsid w:val="00960FB5"/>
    <w:rsid w:val="00964844"/>
    <w:rsid w:val="00966AC3"/>
    <w:rsid w:val="0097189A"/>
    <w:rsid w:val="009738FD"/>
    <w:rsid w:val="0097680D"/>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7077"/>
    <w:rsid w:val="00B31876"/>
    <w:rsid w:val="00B31D3D"/>
    <w:rsid w:val="00B3313A"/>
    <w:rsid w:val="00B40578"/>
    <w:rsid w:val="00B4133D"/>
    <w:rsid w:val="00B45164"/>
    <w:rsid w:val="00B46FF7"/>
    <w:rsid w:val="00B53A30"/>
    <w:rsid w:val="00B55044"/>
    <w:rsid w:val="00B60BC0"/>
    <w:rsid w:val="00B63DB3"/>
    <w:rsid w:val="00B65214"/>
    <w:rsid w:val="00B702C1"/>
    <w:rsid w:val="00B80817"/>
    <w:rsid w:val="00B80BC5"/>
    <w:rsid w:val="00B83BDB"/>
    <w:rsid w:val="00B83DA6"/>
    <w:rsid w:val="00B85571"/>
    <w:rsid w:val="00B948DE"/>
    <w:rsid w:val="00B95178"/>
    <w:rsid w:val="00B95221"/>
    <w:rsid w:val="00B95559"/>
    <w:rsid w:val="00BA0A40"/>
    <w:rsid w:val="00BA4AA6"/>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A712A"/>
    <w:rsid w:val="00CB1BAD"/>
    <w:rsid w:val="00CB5B09"/>
    <w:rsid w:val="00CC06CF"/>
    <w:rsid w:val="00CC5455"/>
    <w:rsid w:val="00CD31D1"/>
    <w:rsid w:val="00CE08C0"/>
    <w:rsid w:val="00CE1A04"/>
    <w:rsid w:val="00CE5FE2"/>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634C"/>
    <w:rsid w:val="00DC746C"/>
    <w:rsid w:val="00DD1E5F"/>
    <w:rsid w:val="00DD281E"/>
    <w:rsid w:val="00DE2F34"/>
    <w:rsid w:val="00DF1EE7"/>
    <w:rsid w:val="00DF2525"/>
    <w:rsid w:val="00DF4EB6"/>
    <w:rsid w:val="00DF63FE"/>
    <w:rsid w:val="00E024F3"/>
    <w:rsid w:val="00E04857"/>
    <w:rsid w:val="00E1712B"/>
    <w:rsid w:val="00E23C6E"/>
    <w:rsid w:val="00E2663C"/>
    <w:rsid w:val="00E302C6"/>
    <w:rsid w:val="00E35133"/>
    <w:rsid w:val="00E3649F"/>
    <w:rsid w:val="00E36AEC"/>
    <w:rsid w:val="00E36E20"/>
    <w:rsid w:val="00E41E48"/>
    <w:rsid w:val="00E444E2"/>
    <w:rsid w:val="00E478AF"/>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157"/>
    <w:rsid w:val="00E81749"/>
    <w:rsid w:val="00E81988"/>
    <w:rsid w:val="00E92480"/>
    <w:rsid w:val="00E94436"/>
    <w:rsid w:val="00E95E41"/>
    <w:rsid w:val="00EA00F4"/>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85787"/>
    <w:rsid w:val="00F941C4"/>
    <w:rsid w:val="00F94ECC"/>
    <w:rsid w:val="00F965CB"/>
    <w:rsid w:val="00FA0B6E"/>
    <w:rsid w:val="00FA1F55"/>
    <w:rsid w:val="00FA2987"/>
    <w:rsid w:val="00FA40F4"/>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A745-1E11-46D2-9382-DB94371D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127</Pages>
  <Words>23813</Words>
  <Characters>130972</Characters>
  <Application>Microsoft Office Word</Application>
  <DocSecurity>0</DocSecurity>
  <Lines>1091</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154477</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Usuario</cp:lastModifiedBy>
  <cp:revision>7</cp:revision>
  <cp:lastPrinted>2011-12-13T19:12:00Z</cp:lastPrinted>
  <dcterms:created xsi:type="dcterms:W3CDTF">2017-07-12T18:08:00Z</dcterms:created>
  <dcterms:modified xsi:type="dcterms:W3CDTF">2017-07-13T15:33:00Z</dcterms:modified>
</cp:coreProperties>
</file>